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0B35" w:rsidRPr="004A50E5" w:rsidRDefault="0044330E" w:rsidP="00C17956">
      <w:pPr>
        <w:spacing w:after="0" w:line="240" w:lineRule="auto"/>
        <w:jc w:val="both"/>
        <w:rPr>
          <w:rFonts w:ascii="Times New Roman" w:hAnsi="Times New Roman"/>
          <w:sz w:val="24"/>
          <w:szCs w:val="25"/>
        </w:rPr>
      </w:pPr>
      <w:bookmarkStart w:id="0" w:name="_GoBack"/>
      <w:bookmarkEnd w:id="0"/>
      <w:r>
        <w:rPr>
          <w:rFonts w:ascii="Times New Roman" w:hAnsi="Times New Roman"/>
          <w:sz w:val="24"/>
          <w:szCs w:val="25"/>
        </w:rPr>
        <w:t>PROJETO DE EMENDA</w:t>
      </w:r>
      <w:r w:rsidR="00770B35" w:rsidRPr="004A50E5">
        <w:rPr>
          <w:rFonts w:ascii="Times New Roman" w:hAnsi="Times New Roman"/>
          <w:sz w:val="24"/>
          <w:szCs w:val="25"/>
        </w:rPr>
        <w:t xml:space="preserve"> </w:t>
      </w:r>
      <w:r w:rsidR="007F13F7" w:rsidRPr="004A50E5">
        <w:rPr>
          <w:rFonts w:ascii="Times New Roman" w:hAnsi="Times New Roman"/>
          <w:sz w:val="24"/>
          <w:szCs w:val="25"/>
        </w:rPr>
        <w:t>À LEI ORGÂNICA Nº 002/2017 DE 09</w:t>
      </w:r>
      <w:r w:rsidR="00770B35" w:rsidRPr="004A50E5">
        <w:rPr>
          <w:rFonts w:ascii="Times New Roman" w:hAnsi="Times New Roman"/>
          <w:sz w:val="24"/>
          <w:szCs w:val="25"/>
        </w:rPr>
        <w:t xml:space="preserve"> DE FEVEREIRO DE 2017</w:t>
      </w:r>
      <w:r>
        <w:rPr>
          <w:rFonts w:ascii="Times New Roman" w:hAnsi="Times New Roman"/>
          <w:sz w:val="24"/>
          <w:szCs w:val="25"/>
        </w:rPr>
        <w:t>.</w:t>
      </w:r>
    </w:p>
    <w:p w:rsidR="00D11D9B" w:rsidRPr="00D11D9B" w:rsidRDefault="00D11D9B" w:rsidP="00C17956">
      <w:pPr>
        <w:spacing w:after="0" w:line="240" w:lineRule="auto"/>
        <w:jc w:val="both"/>
        <w:rPr>
          <w:rFonts w:ascii="Times New Roman" w:hAnsi="Times New Roman"/>
          <w:sz w:val="25"/>
          <w:szCs w:val="25"/>
        </w:rPr>
      </w:pPr>
    </w:p>
    <w:p w:rsidR="00D11D9B" w:rsidRPr="004A50E5" w:rsidRDefault="00D11D9B" w:rsidP="00C17956">
      <w:pPr>
        <w:spacing w:after="0" w:line="240" w:lineRule="auto"/>
        <w:jc w:val="both"/>
        <w:rPr>
          <w:rFonts w:ascii="Times New Roman" w:hAnsi="Times New Roman"/>
          <w:sz w:val="24"/>
          <w:szCs w:val="24"/>
        </w:rPr>
      </w:pPr>
    </w:p>
    <w:p w:rsidR="00770B35" w:rsidRPr="004A50E5" w:rsidRDefault="00D11D9B" w:rsidP="00D11D9B">
      <w:pPr>
        <w:tabs>
          <w:tab w:val="left" w:pos="3544"/>
        </w:tabs>
        <w:spacing w:after="0" w:line="360" w:lineRule="auto"/>
        <w:ind w:left="3540"/>
        <w:jc w:val="both"/>
        <w:rPr>
          <w:rFonts w:ascii="Times New Roman" w:hAnsi="Times New Roman"/>
          <w:sz w:val="24"/>
          <w:szCs w:val="24"/>
        </w:rPr>
      </w:pPr>
      <w:r w:rsidRPr="004A50E5">
        <w:rPr>
          <w:rFonts w:ascii="Times New Roman" w:hAnsi="Times New Roman"/>
          <w:sz w:val="24"/>
          <w:szCs w:val="24"/>
        </w:rPr>
        <w:t xml:space="preserve"> ALTERA, DÁ NOVA REDAÇÃO E </w:t>
      </w:r>
      <w:r w:rsidR="002A2528" w:rsidRPr="004A50E5">
        <w:rPr>
          <w:rFonts w:ascii="Times New Roman" w:hAnsi="Times New Roman"/>
          <w:sz w:val="24"/>
          <w:szCs w:val="24"/>
        </w:rPr>
        <w:t xml:space="preserve">REVOGA </w:t>
      </w:r>
      <w:r w:rsidRPr="004A50E5">
        <w:rPr>
          <w:rFonts w:ascii="Times New Roman" w:hAnsi="Times New Roman"/>
          <w:sz w:val="24"/>
          <w:szCs w:val="24"/>
        </w:rPr>
        <w:t>DIVERSOS ARTIGOS, INCISOS, PARÁGRAFOS E ALÍNEAS DA LEI ORGÂNICA</w:t>
      </w:r>
      <w:r w:rsidR="008044D2">
        <w:rPr>
          <w:rFonts w:ascii="Times New Roman" w:hAnsi="Times New Roman"/>
          <w:sz w:val="24"/>
          <w:szCs w:val="24"/>
        </w:rPr>
        <w:t xml:space="preserve"> </w:t>
      </w:r>
      <w:r w:rsidR="008044D2" w:rsidRPr="004A50E5">
        <w:rPr>
          <w:rFonts w:ascii="Times New Roman" w:hAnsi="Times New Roman"/>
          <w:sz w:val="24"/>
          <w:szCs w:val="24"/>
        </w:rPr>
        <w:t>MUNICIPAL DE SÃO PEDRO DO SUL, RS.</w:t>
      </w:r>
      <w:r w:rsidRPr="004A50E5">
        <w:rPr>
          <w:rFonts w:ascii="Times New Roman" w:hAnsi="Times New Roman"/>
          <w:sz w:val="24"/>
          <w:szCs w:val="24"/>
        </w:rPr>
        <w:t xml:space="preserve">                                                                                                                                                                                                                                                                                                                                                                                                                                                                    </w:t>
      </w:r>
    </w:p>
    <w:p w:rsidR="00181886" w:rsidRPr="004A50E5" w:rsidRDefault="00D62DC1" w:rsidP="00D11D9B">
      <w:pPr>
        <w:jc w:val="both"/>
        <w:rPr>
          <w:rFonts w:ascii="Times New Roman" w:hAnsi="Times New Roman"/>
          <w:sz w:val="24"/>
          <w:szCs w:val="24"/>
        </w:rPr>
      </w:pPr>
      <w:r w:rsidRPr="004A50E5">
        <w:rPr>
          <w:rFonts w:ascii="Times New Roman" w:hAnsi="Times New Roman"/>
          <w:sz w:val="24"/>
          <w:szCs w:val="24"/>
        </w:rPr>
        <w:tab/>
      </w:r>
      <w:r w:rsidRPr="004A50E5">
        <w:rPr>
          <w:rFonts w:ascii="Times New Roman" w:hAnsi="Times New Roman"/>
          <w:sz w:val="24"/>
          <w:szCs w:val="24"/>
        </w:rPr>
        <w:tab/>
      </w:r>
      <w:r w:rsidRPr="004A50E5">
        <w:rPr>
          <w:rFonts w:ascii="Times New Roman" w:hAnsi="Times New Roman"/>
          <w:sz w:val="24"/>
          <w:szCs w:val="24"/>
        </w:rPr>
        <w:tab/>
      </w:r>
      <w:r w:rsidRPr="004A50E5">
        <w:rPr>
          <w:rFonts w:ascii="Times New Roman" w:hAnsi="Times New Roman"/>
          <w:sz w:val="24"/>
          <w:szCs w:val="24"/>
        </w:rPr>
        <w:tab/>
      </w:r>
      <w:r w:rsidRPr="004A50E5">
        <w:rPr>
          <w:rFonts w:ascii="Times New Roman" w:hAnsi="Times New Roman"/>
          <w:sz w:val="24"/>
          <w:szCs w:val="24"/>
        </w:rPr>
        <w:tab/>
      </w:r>
    </w:p>
    <w:p w:rsidR="00B4520D" w:rsidRPr="004A50E5" w:rsidRDefault="00505EA7" w:rsidP="00D11D9B">
      <w:pPr>
        <w:jc w:val="right"/>
        <w:rPr>
          <w:rFonts w:ascii="Times New Roman" w:hAnsi="Times New Roman"/>
          <w:sz w:val="24"/>
          <w:szCs w:val="24"/>
        </w:rPr>
      </w:pPr>
      <w:r w:rsidRPr="004A50E5">
        <w:rPr>
          <w:rFonts w:ascii="Times New Roman" w:hAnsi="Times New Roman"/>
          <w:sz w:val="24"/>
          <w:szCs w:val="24"/>
        </w:rPr>
        <w:tab/>
      </w:r>
      <w:r w:rsidRPr="004A50E5">
        <w:rPr>
          <w:rFonts w:ascii="Times New Roman" w:hAnsi="Times New Roman"/>
          <w:sz w:val="24"/>
          <w:szCs w:val="24"/>
        </w:rPr>
        <w:tab/>
      </w:r>
    </w:p>
    <w:p w:rsidR="00C17956" w:rsidRPr="004A50E5" w:rsidRDefault="00C17956" w:rsidP="00C4769F">
      <w:pPr>
        <w:jc w:val="both"/>
        <w:rPr>
          <w:rFonts w:ascii="Times New Roman" w:hAnsi="Times New Roman"/>
          <w:sz w:val="24"/>
          <w:szCs w:val="24"/>
        </w:rPr>
      </w:pPr>
      <w:r w:rsidRPr="004A50E5">
        <w:rPr>
          <w:rFonts w:ascii="Times New Roman" w:hAnsi="Times New Roman"/>
          <w:sz w:val="24"/>
          <w:szCs w:val="24"/>
        </w:rPr>
        <w:tab/>
        <w:t>A Câmara Municipal de Vereadores de São Pedro do Sul promulga:</w:t>
      </w:r>
    </w:p>
    <w:p w:rsidR="00B4520D" w:rsidRPr="004A50E5" w:rsidRDefault="00B4520D" w:rsidP="00C4769F">
      <w:pPr>
        <w:jc w:val="both"/>
        <w:rPr>
          <w:rFonts w:ascii="Times New Roman" w:hAnsi="Times New Roman"/>
          <w:sz w:val="24"/>
          <w:szCs w:val="24"/>
        </w:rPr>
      </w:pPr>
    </w:p>
    <w:p w:rsidR="00AC2B7E" w:rsidRPr="004A50E5" w:rsidRDefault="00B645B2" w:rsidP="002D1F74">
      <w:pPr>
        <w:jc w:val="both"/>
        <w:rPr>
          <w:rFonts w:ascii="Times New Roman" w:hAnsi="Times New Roman"/>
          <w:b/>
          <w:sz w:val="24"/>
          <w:szCs w:val="24"/>
        </w:rPr>
      </w:pPr>
      <w:r w:rsidRPr="004A50E5">
        <w:rPr>
          <w:rFonts w:ascii="Times New Roman" w:hAnsi="Times New Roman"/>
          <w:b/>
          <w:sz w:val="24"/>
          <w:szCs w:val="24"/>
        </w:rPr>
        <w:t>Art. 1º</w:t>
      </w:r>
      <w:r w:rsidR="00C4769F" w:rsidRPr="004A50E5">
        <w:rPr>
          <w:rFonts w:ascii="Times New Roman" w:hAnsi="Times New Roman"/>
          <w:sz w:val="24"/>
          <w:szCs w:val="24"/>
        </w:rPr>
        <w:t xml:space="preserve"> </w:t>
      </w:r>
      <w:r w:rsidR="00C4769F" w:rsidRPr="004A50E5">
        <w:rPr>
          <w:rFonts w:ascii="Times New Roman" w:hAnsi="Times New Roman"/>
          <w:b/>
          <w:sz w:val="24"/>
          <w:szCs w:val="24"/>
        </w:rPr>
        <w:t>O</w:t>
      </w:r>
      <w:r w:rsidR="00C17956" w:rsidRPr="004A50E5">
        <w:rPr>
          <w:rFonts w:ascii="Times New Roman" w:hAnsi="Times New Roman"/>
          <w:b/>
          <w:sz w:val="24"/>
          <w:szCs w:val="24"/>
        </w:rPr>
        <w:t>s</w:t>
      </w:r>
      <w:r w:rsidR="00C4769F" w:rsidRPr="004A50E5">
        <w:rPr>
          <w:rFonts w:ascii="Times New Roman" w:hAnsi="Times New Roman"/>
          <w:b/>
          <w:sz w:val="24"/>
          <w:szCs w:val="24"/>
        </w:rPr>
        <w:t xml:space="preserve"> </w:t>
      </w:r>
      <w:r w:rsidR="002D1F74" w:rsidRPr="004A50E5">
        <w:rPr>
          <w:rFonts w:ascii="Times New Roman" w:hAnsi="Times New Roman"/>
          <w:b/>
          <w:sz w:val="24"/>
          <w:szCs w:val="24"/>
        </w:rPr>
        <w:t>incisos XIX e XXIII, a</w:t>
      </w:r>
      <w:r w:rsidR="00C17956" w:rsidRPr="004A50E5">
        <w:rPr>
          <w:rFonts w:ascii="Times New Roman" w:hAnsi="Times New Roman"/>
          <w:b/>
          <w:sz w:val="24"/>
          <w:szCs w:val="24"/>
        </w:rPr>
        <w:t xml:space="preserve">línea “e”, do artigo 4º </w:t>
      </w:r>
      <w:r w:rsidR="00C4769F" w:rsidRPr="004A50E5">
        <w:rPr>
          <w:rFonts w:ascii="Times New Roman" w:hAnsi="Times New Roman"/>
          <w:b/>
          <w:sz w:val="24"/>
          <w:szCs w:val="24"/>
        </w:rPr>
        <w:t>d</w:t>
      </w:r>
      <w:r w:rsidR="00C17956" w:rsidRPr="004A50E5">
        <w:rPr>
          <w:rFonts w:ascii="Times New Roman" w:hAnsi="Times New Roman"/>
          <w:b/>
          <w:sz w:val="24"/>
          <w:szCs w:val="24"/>
        </w:rPr>
        <w:t>a Lei Orgânica Municipal passa</w:t>
      </w:r>
      <w:r w:rsidR="0031790B" w:rsidRPr="004A50E5">
        <w:rPr>
          <w:rFonts w:ascii="Times New Roman" w:hAnsi="Times New Roman"/>
          <w:b/>
          <w:sz w:val="24"/>
          <w:szCs w:val="24"/>
        </w:rPr>
        <w:t>m</w:t>
      </w:r>
      <w:r w:rsidR="00C17956" w:rsidRPr="004A50E5">
        <w:rPr>
          <w:rFonts w:ascii="Times New Roman" w:hAnsi="Times New Roman"/>
          <w:b/>
          <w:sz w:val="24"/>
          <w:szCs w:val="24"/>
        </w:rPr>
        <w:t xml:space="preserve"> a</w:t>
      </w:r>
      <w:r w:rsidR="00C4769F" w:rsidRPr="004A50E5">
        <w:rPr>
          <w:rFonts w:ascii="Times New Roman" w:hAnsi="Times New Roman"/>
          <w:b/>
          <w:sz w:val="24"/>
          <w:szCs w:val="24"/>
        </w:rPr>
        <w:t xml:space="preserve"> vigorar com a seguinte redação:</w:t>
      </w:r>
    </w:p>
    <w:p w:rsidR="00D30878" w:rsidRPr="004A50E5" w:rsidRDefault="00C4769F" w:rsidP="00B4520D">
      <w:pPr>
        <w:spacing w:after="0" w:line="240" w:lineRule="auto"/>
        <w:jc w:val="both"/>
        <w:rPr>
          <w:rFonts w:ascii="Times New Roman" w:hAnsi="Times New Roman"/>
          <w:sz w:val="24"/>
          <w:szCs w:val="24"/>
        </w:rPr>
      </w:pPr>
      <w:r w:rsidRPr="004A50E5">
        <w:rPr>
          <w:rFonts w:ascii="Times New Roman" w:hAnsi="Times New Roman"/>
          <w:sz w:val="24"/>
          <w:szCs w:val="24"/>
        </w:rPr>
        <w:t xml:space="preserve"> “</w:t>
      </w:r>
      <w:r w:rsidR="00C17956" w:rsidRPr="004A50E5">
        <w:rPr>
          <w:rFonts w:ascii="Times New Roman" w:hAnsi="Times New Roman"/>
          <w:sz w:val="24"/>
          <w:szCs w:val="24"/>
        </w:rPr>
        <w:t>Art. 4º</w:t>
      </w:r>
    </w:p>
    <w:p w:rsidR="00B4520D" w:rsidRPr="004A50E5" w:rsidRDefault="00B4520D" w:rsidP="00B4520D">
      <w:pPr>
        <w:spacing w:after="0" w:line="240" w:lineRule="auto"/>
        <w:jc w:val="both"/>
        <w:rPr>
          <w:rFonts w:ascii="Times New Roman" w:hAnsi="Times New Roman"/>
          <w:sz w:val="24"/>
          <w:szCs w:val="24"/>
        </w:rPr>
      </w:pPr>
    </w:p>
    <w:p w:rsidR="00B4520D" w:rsidRPr="004A50E5" w:rsidRDefault="00B4520D" w:rsidP="00B4520D">
      <w:pPr>
        <w:spacing w:after="0" w:line="240" w:lineRule="auto"/>
        <w:jc w:val="both"/>
        <w:rPr>
          <w:rFonts w:ascii="Times New Roman" w:hAnsi="Times New Roman"/>
          <w:sz w:val="24"/>
          <w:szCs w:val="24"/>
        </w:rPr>
      </w:pPr>
      <w:r w:rsidRPr="004A50E5">
        <w:rPr>
          <w:rFonts w:ascii="Times New Roman" w:hAnsi="Times New Roman"/>
          <w:sz w:val="24"/>
          <w:szCs w:val="24"/>
        </w:rPr>
        <w:t>XIX – Fixar as tarifas dos serviços públicos</w:t>
      </w:r>
      <w:r w:rsidR="00623CE7" w:rsidRPr="004A50E5">
        <w:rPr>
          <w:rFonts w:ascii="Times New Roman" w:hAnsi="Times New Roman"/>
          <w:sz w:val="24"/>
          <w:szCs w:val="24"/>
        </w:rPr>
        <w:t xml:space="preserve"> e dos serviços de interesse público</w:t>
      </w:r>
      <w:r w:rsidRPr="004A50E5">
        <w:rPr>
          <w:rFonts w:ascii="Times New Roman" w:hAnsi="Times New Roman"/>
          <w:sz w:val="24"/>
          <w:szCs w:val="24"/>
        </w:rPr>
        <w:t>.</w:t>
      </w:r>
    </w:p>
    <w:p w:rsidR="00B4520D" w:rsidRPr="004A50E5" w:rsidRDefault="00B4520D" w:rsidP="00B4520D">
      <w:pPr>
        <w:spacing w:after="0" w:line="240" w:lineRule="auto"/>
        <w:jc w:val="both"/>
        <w:rPr>
          <w:rFonts w:ascii="Times New Roman" w:hAnsi="Times New Roman"/>
          <w:sz w:val="24"/>
          <w:szCs w:val="24"/>
        </w:rPr>
      </w:pPr>
    </w:p>
    <w:p w:rsidR="00B4520D" w:rsidRPr="004A50E5" w:rsidRDefault="00B4520D" w:rsidP="00B4520D">
      <w:pPr>
        <w:spacing w:after="0" w:line="240" w:lineRule="auto"/>
        <w:jc w:val="both"/>
        <w:rPr>
          <w:rFonts w:ascii="Times New Roman" w:hAnsi="Times New Roman"/>
          <w:sz w:val="24"/>
          <w:szCs w:val="24"/>
        </w:rPr>
      </w:pPr>
      <w:r w:rsidRPr="004A50E5">
        <w:rPr>
          <w:rFonts w:ascii="Times New Roman" w:hAnsi="Times New Roman"/>
          <w:sz w:val="24"/>
          <w:szCs w:val="24"/>
        </w:rPr>
        <w:t xml:space="preserve">XXIII – </w:t>
      </w:r>
    </w:p>
    <w:p w:rsidR="00B4520D" w:rsidRPr="004A50E5" w:rsidRDefault="00B4520D" w:rsidP="00B4520D">
      <w:pPr>
        <w:spacing w:after="0" w:line="240" w:lineRule="auto"/>
        <w:jc w:val="both"/>
        <w:rPr>
          <w:rFonts w:ascii="Times New Roman" w:hAnsi="Times New Roman"/>
          <w:sz w:val="24"/>
          <w:szCs w:val="24"/>
        </w:rPr>
      </w:pPr>
    </w:p>
    <w:p w:rsidR="00B4520D" w:rsidRPr="004A50E5" w:rsidRDefault="00B24509" w:rsidP="00B4520D">
      <w:pPr>
        <w:spacing w:after="0" w:line="240" w:lineRule="auto"/>
        <w:jc w:val="both"/>
        <w:rPr>
          <w:rFonts w:ascii="Times New Roman" w:hAnsi="Times New Roman"/>
          <w:sz w:val="24"/>
          <w:szCs w:val="24"/>
        </w:rPr>
      </w:pPr>
      <w:r w:rsidRPr="004A50E5">
        <w:rPr>
          <w:rFonts w:ascii="Times New Roman" w:hAnsi="Times New Roman"/>
          <w:sz w:val="24"/>
          <w:szCs w:val="24"/>
        </w:rPr>
        <w:t xml:space="preserve">e) prestação dos serviços de </w:t>
      </w:r>
      <w:r w:rsidR="00623CE7" w:rsidRPr="004A50E5">
        <w:rPr>
          <w:rFonts w:ascii="Times New Roman" w:hAnsi="Times New Roman"/>
          <w:sz w:val="24"/>
          <w:szCs w:val="24"/>
        </w:rPr>
        <w:t>interesse público;”</w:t>
      </w:r>
    </w:p>
    <w:p w:rsidR="00AC2B7E" w:rsidRPr="004A50E5" w:rsidRDefault="00AC2B7E" w:rsidP="00B4520D">
      <w:pPr>
        <w:spacing w:after="0" w:line="240" w:lineRule="auto"/>
        <w:jc w:val="both"/>
        <w:rPr>
          <w:rFonts w:ascii="Times New Roman" w:hAnsi="Times New Roman"/>
          <w:sz w:val="24"/>
          <w:szCs w:val="24"/>
        </w:rPr>
      </w:pPr>
    </w:p>
    <w:p w:rsidR="00AC2B7E" w:rsidRPr="004A50E5" w:rsidRDefault="00AC2B7E" w:rsidP="00B4520D">
      <w:pPr>
        <w:spacing w:after="0" w:line="240" w:lineRule="auto"/>
        <w:jc w:val="both"/>
        <w:rPr>
          <w:rFonts w:ascii="Times New Roman" w:hAnsi="Times New Roman"/>
          <w:sz w:val="24"/>
          <w:szCs w:val="24"/>
        </w:rPr>
      </w:pPr>
    </w:p>
    <w:p w:rsidR="00B4520D" w:rsidRPr="004A50E5" w:rsidRDefault="00B645B2" w:rsidP="00B4520D">
      <w:pPr>
        <w:spacing w:after="0" w:line="240" w:lineRule="auto"/>
        <w:jc w:val="both"/>
        <w:rPr>
          <w:rFonts w:ascii="Times New Roman" w:hAnsi="Times New Roman"/>
          <w:sz w:val="24"/>
          <w:szCs w:val="24"/>
        </w:rPr>
      </w:pPr>
      <w:r w:rsidRPr="004A50E5">
        <w:rPr>
          <w:rFonts w:ascii="Times New Roman" w:hAnsi="Times New Roman"/>
          <w:b/>
          <w:sz w:val="24"/>
          <w:szCs w:val="24"/>
        </w:rPr>
        <w:t>Art. 2º</w:t>
      </w:r>
      <w:r w:rsidR="00B4520D" w:rsidRPr="004A50E5">
        <w:rPr>
          <w:rFonts w:ascii="Times New Roman" w:hAnsi="Times New Roman"/>
          <w:b/>
          <w:sz w:val="24"/>
          <w:szCs w:val="24"/>
        </w:rPr>
        <w:t xml:space="preserve"> O artigo 6º passa a vigorar com a seguinte redação:</w:t>
      </w:r>
    </w:p>
    <w:p w:rsidR="00B4520D" w:rsidRPr="004A50E5" w:rsidRDefault="00B4520D" w:rsidP="00B4520D">
      <w:pPr>
        <w:spacing w:after="0" w:line="240" w:lineRule="auto"/>
        <w:jc w:val="both"/>
        <w:rPr>
          <w:rFonts w:ascii="Times New Roman" w:hAnsi="Times New Roman"/>
          <w:sz w:val="24"/>
          <w:szCs w:val="24"/>
        </w:rPr>
      </w:pPr>
    </w:p>
    <w:p w:rsidR="00B4520D" w:rsidRPr="004A50E5" w:rsidRDefault="00B4520D" w:rsidP="00B4520D">
      <w:pPr>
        <w:spacing w:after="0" w:line="240" w:lineRule="auto"/>
        <w:jc w:val="both"/>
        <w:rPr>
          <w:rFonts w:ascii="Times New Roman" w:hAnsi="Times New Roman"/>
          <w:sz w:val="24"/>
          <w:szCs w:val="24"/>
        </w:rPr>
      </w:pPr>
      <w:r w:rsidRPr="004A50E5">
        <w:rPr>
          <w:rFonts w:ascii="Times New Roman" w:hAnsi="Times New Roman"/>
          <w:sz w:val="24"/>
          <w:szCs w:val="24"/>
        </w:rPr>
        <w:t>“Art. 6</w:t>
      </w:r>
      <w:r w:rsidR="00B645B2" w:rsidRPr="004A50E5">
        <w:rPr>
          <w:rFonts w:ascii="Times New Roman" w:hAnsi="Times New Roman"/>
          <w:sz w:val="24"/>
          <w:szCs w:val="24"/>
        </w:rPr>
        <w:t>º</w:t>
      </w:r>
      <w:r w:rsidRPr="004A50E5">
        <w:rPr>
          <w:rFonts w:ascii="Times New Roman" w:hAnsi="Times New Roman"/>
          <w:sz w:val="24"/>
          <w:szCs w:val="24"/>
        </w:rPr>
        <w:t xml:space="preserve"> O Governo Municipal é constituído pelos Poderes Legislativo e Executivo, independentes e harmônicos entre si.</w:t>
      </w:r>
    </w:p>
    <w:p w:rsidR="00B4520D" w:rsidRPr="004A50E5" w:rsidRDefault="00B4520D" w:rsidP="00B4520D">
      <w:pPr>
        <w:spacing w:after="0" w:line="240" w:lineRule="auto"/>
        <w:jc w:val="both"/>
        <w:rPr>
          <w:rFonts w:ascii="Times New Roman" w:hAnsi="Times New Roman"/>
          <w:sz w:val="24"/>
          <w:szCs w:val="24"/>
        </w:rPr>
      </w:pPr>
    </w:p>
    <w:p w:rsidR="00B4520D" w:rsidRPr="004A50E5" w:rsidRDefault="00B4520D" w:rsidP="00B4520D">
      <w:pPr>
        <w:spacing w:after="0" w:line="240" w:lineRule="auto"/>
        <w:jc w:val="both"/>
        <w:rPr>
          <w:rFonts w:ascii="Times New Roman" w:hAnsi="Times New Roman"/>
          <w:sz w:val="24"/>
          <w:szCs w:val="24"/>
        </w:rPr>
      </w:pPr>
      <w:r w:rsidRPr="004A50E5">
        <w:rPr>
          <w:rFonts w:ascii="Times New Roman" w:hAnsi="Times New Roman"/>
          <w:sz w:val="24"/>
          <w:szCs w:val="24"/>
        </w:rPr>
        <w:t xml:space="preserve">§ 1º É Vedado aos Poderes Municipais </w:t>
      </w:r>
      <w:r w:rsidR="00B24509" w:rsidRPr="004A50E5">
        <w:rPr>
          <w:rFonts w:ascii="Times New Roman" w:hAnsi="Times New Roman"/>
          <w:sz w:val="24"/>
          <w:szCs w:val="24"/>
        </w:rPr>
        <w:t>a</w:t>
      </w:r>
      <w:r w:rsidRPr="004A50E5">
        <w:rPr>
          <w:rFonts w:ascii="Times New Roman" w:hAnsi="Times New Roman"/>
          <w:sz w:val="24"/>
          <w:szCs w:val="24"/>
        </w:rPr>
        <w:t xml:space="preserve"> delegação recíproca de atribuições.</w:t>
      </w:r>
    </w:p>
    <w:p w:rsidR="00B4520D" w:rsidRPr="004A50E5" w:rsidRDefault="00B4520D" w:rsidP="00B4520D">
      <w:pPr>
        <w:spacing w:after="0" w:line="240" w:lineRule="auto"/>
        <w:jc w:val="both"/>
        <w:rPr>
          <w:rFonts w:ascii="Times New Roman" w:hAnsi="Times New Roman"/>
          <w:sz w:val="24"/>
          <w:szCs w:val="24"/>
        </w:rPr>
      </w:pPr>
    </w:p>
    <w:p w:rsidR="00651C87" w:rsidRPr="004A50E5" w:rsidRDefault="00B4520D" w:rsidP="00B4520D">
      <w:pPr>
        <w:spacing w:after="0" w:line="240" w:lineRule="auto"/>
        <w:jc w:val="both"/>
        <w:rPr>
          <w:rFonts w:ascii="Times New Roman" w:hAnsi="Times New Roman"/>
          <w:sz w:val="24"/>
          <w:szCs w:val="24"/>
        </w:rPr>
      </w:pPr>
      <w:r w:rsidRPr="004A50E5">
        <w:rPr>
          <w:rFonts w:ascii="Times New Roman" w:hAnsi="Times New Roman"/>
          <w:sz w:val="24"/>
          <w:szCs w:val="24"/>
        </w:rPr>
        <w:t xml:space="preserve">§ 2º O Cidadão investido na função </w:t>
      </w:r>
      <w:r w:rsidR="00623CE7" w:rsidRPr="004A50E5">
        <w:rPr>
          <w:rFonts w:ascii="Times New Roman" w:hAnsi="Times New Roman"/>
          <w:sz w:val="24"/>
          <w:szCs w:val="24"/>
        </w:rPr>
        <w:t xml:space="preserve">de um </w:t>
      </w:r>
      <w:r w:rsidRPr="004A50E5">
        <w:rPr>
          <w:rFonts w:ascii="Times New Roman" w:hAnsi="Times New Roman"/>
          <w:sz w:val="24"/>
          <w:szCs w:val="24"/>
        </w:rPr>
        <w:t>deles, n</w:t>
      </w:r>
      <w:r w:rsidR="00651C87" w:rsidRPr="004A50E5">
        <w:rPr>
          <w:rFonts w:ascii="Times New Roman" w:hAnsi="Times New Roman"/>
          <w:sz w:val="24"/>
          <w:szCs w:val="24"/>
        </w:rPr>
        <w:t xml:space="preserve">ão pode exercer a de outro, exceto quando o Presidente da Câmara de Vereadores, por substituição legal, assume a chefia do Poder Executivo </w:t>
      </w:r>
      <w:r w:rsidR="00B24509" w:rsidRPr="004A50E5">
        <w:rPr>
          <w:rFonts w:ascii="Times New Roman" w:hAnsi="Times New Roman"/>
          <w:sz w:val="24"/>
          <w:szCs w:val="24"/>
        </w:rPr>
        <w:t>Municipal.</w:t>
      </w:r>
      <w:r w:rsidR="00D87CCD" w:rsidRPr="004A50E5">
        <w:rPr>
          <w:rFonts w:ascii="Times New Roman" w:hAnsi="Times New Roman"/>
          <w:sz w:val="24"/>
          <w:szCs w:val="24"/>
        </w:rPr>
        <w:t>”</w:t>
      </w:r>
    </w:p>
    <w:p w:rsidR="00AC2B7E" w:rsidRPr="004A50E5" w:rsidRDefault="00AC2B7E" w:rsidP="00B4520D">
      <w:pPr>
        <w:spacing w:after="0" w:line="240" w:lineRule="auto"/>
        <w:jc w:val="both"/>
        <w:rPr>
          <w:rFonts w:ascii="Times New Roman" w:hAnsi="Times New Roman"/>
          <w:sz w:val="24"/>
          <w:szCs w:val="24"/>
        </w:rPr>
      </w:pPr>
    </w:p>
    <w:p w:rsidR="002D1F74" w:rsidRDefault="002D1F74" w:rsidP="00B4520D">
      <w:pPr>
        <w:spacing w:after="0" w:line="240" w:lineRule="auto"/>
        <w:jc w:val="both"/>
        <w:rPr>
          <w:rFonts w:ascii="Times New Roman" w:hAnsi="Times New Roman"/>
          <w:b/>
          <w:sz w:val="24"/>
          <w:szCs w:val="24"/>
        </w:rPr>
      </w:pPr>
    </w:p>
    <w:p w:rsidR="008044D2" w:rsidRDefault="008044D2" w:rsidP="00B4520D">
      <w:pPr>
        <w:spacing w:after="0" w:line="240" w:lineRule="auto"/>
        <w:jc w:val="both"/>
        <w:rPr>
          <w:rFonts w:ascii="Times New Roman" w:hAnsi="Times New Roman"/>
          <w:b/>
          <w:sz w:val="24"/>
          <w:szCs w:val="24"/>
        </w:rPr>
      </w:pPr>
    </w:p>
    <w:p w:rsidR="008044D2" w:rsidRDefault="008044D2" w:rsidP="00B4520D">
      <w:pPr>
        <w:spacing w:after="0" w:line="240" w:lineRule="auto"/>
        <w:jc w:val="both"/>
        <w:rPr>
          <w:rFonts w:ascii="Times New Roman" w:hAnsi="Times New Roman"/>
          <w:b/>
          <w:sz w:val="24"/>
          <w:szCs w:val="24"/>
        </w:rPr>
      </w:pPr>
    </w:p>
    <w:p w:rsidR="008044D2" w:rsidRDefault="008044D2" w:rsidP="00B4520D">
      <w:pPr>
        <w:spacing w:after="0" w:line="240" w:lineRule="auto"/>
        <w:jc w:val="both"/>
        <w:rPr>
          <w:rFonts w:ascii="Times New Roman" w:hAnsi="Times New Roman"/>
          <w:b/>
          <w:sz w:val="24"/>
          <w:szCs w:val="24"/>
        </w:rPr>
      </w:pPr>
    </w:p>
    <w:p w:rsidR="008044D2" w:rsidRDefault="008044D2" w:rsidP="00B4520D">
      <w:pPr>
        <w:spacing w:after="0" w:line="240" w:lineRule="auto"/>
        <w:jc w:val="both"/>
        <w:rPr>
          <w:rFonts w:ascii="Times New Roman" w:hAnsi="Times New Roman"/>
          <w:b/>
          <w:sz w:val="24"/>
          <w:szCs w:val="24"/>
        </w:rPr>
      </w:pPr>
    </w:p>
    <w:p w:rsidR="008044D2" w:rsidRDefault="008044D2" w:rsidP="00B4520D">
      <w:pPr>
        <w:spacing w:after="0" w:line="240" w:lineRule="auto"/>
        <w:jc w:val="both"/>
        <w:rPr>
          <w:rFonts w:ascii="Times New Roman" w:hAnsi="Times New Roman"/>
          <w:b/>
          <w:sz w:val="24"/>
          <w:szCs w:val="24"/>
        </w:rPr>
      </w:pPr>
    </w:p>
    <w:p w:rsidR="008044D2" w:rsidRDefault="008044D2" w:rsidP="00B4520D">
      <w:pPr>
        <w:spacing w:after="0" w:line="240" w:lineRule="auto"/>
        <w:jc w:val="both"/>
        <w:rPr>
          <w:rFonts w:ascii="Times New Roman" w:hAnsi="Times New Roman"/>
          <w:b/>
          <w:sz w:val="24"/>
          <w:szCs w:val="24"/>
        </w:rPr>
      </w:pPr>
    </w:p>
    <w:p w:rsidR="008044D2" w:rsidRDefault="008044D2" w:rsidP="00B4520D">
      <w:pPr>
        <w:spacing w:after="0" w:line="240" w:lineRule="auto"/>
        <w:jc w:val="both"/>
        <w:rPr>
          <w:rFonts w:ascii="Times New Roman" w:hAnsi="Times New Roman"/>
          <w:b/>
          <w:sz w:val="24"/>
          <w:szCs w:val="24"/>
        </w:rPr>
      </w:pPr>
    </w:p>
    <w:p w:rsidR="008044D2" w:rsidRPr="004A50E5" w:rsidRDefault="008044D2" w:rsidP="00B4520D">
      <w:pPr>
        <w:spacing w:after="0" w:line="240" w:lineRule="auto"/>
        <w:jc w:val="both"/>
        <w:rPr>
          <w:rFonts w:ascii="Times New Roman" w:hAnsi="Times New Roman"/>
          <w:b/>
          <w:sz w:val="24"/>
          <w:szCs w:val="24"/>
        </w:rPr>
      </w:pPr>
    </w:p>
    <w:p w:rsidR="00651C87" w:rsidRPr="004A50E5" w:rsidRDefault="00B645B2" w:rsidP="00B4520D">
      <w:pPr>
        <w:spacing w:after="0" w:line="240" w:lineRule="auto"/>
        <w:jc w:val="both"/>
        <w:rPr>
          <w:rFonts w:ascii="Times New Roman" w:hAnsi="Times New Roman"/>
          <w:b/>
          <w:sz w:val="24"/>
          <w:szCs w:val="24"/>
        </w:rPr>
      </w:pPr>
      <w:r w:rsidRPr="004A50E5">
        <w:rPr>
          <w:rFonts w:ascii="Times New Roman" w:hAnsi="Times New Roman"/>
          <w:b/>
          <w:sz w:val="24"/>
          <w:szCs w:val="24"/>
        </w:rPr>
        <w:lastRenderedPageBreak/>
        <w:t>Art. 3º</w:t>
      </w:r>
      <w:r w:rsidR="00755BF9" w:rsidRPr="004A50E5">
        <w:rPr>
          <w:rFonts w:ascii="Times New Roman" w:hAnsi="Times New Roman"/>
          <w:b/>
          <w:sz w:val="24"/>
          <w:szCs w:val="24"/>
        </w:rPr>
        <w:t xml:space="preserve"> </w:t>
      </w:r>
      <w:r w:rsidR="00651C87" w:rsidRPr="004A50E5">
        <w:rPr>
          <w:rFonts w:ascii="Times New Roman" w:hAnsi="Times New Roman"/>
          <w:b/>
          <w:sz w:val="24"/>
          <w:szCs w:val="24"/>
        </w:rPr>
        <w:t>O</w:t>
      </w:r>
      <w:r w:rsidR="00B547B7" w:rsidRPr="004A50E5">
        <w:rPr>
          <w:rFonts w:ascii="Times New Roman" w:hAnsi="Times New Roman"/>
          <w:b/>
          <w:sz w:val="24"/>
          <w:szCs w:val="24"/>
        </w:rPr>
        <w:t>s</w:t>
      </w:r>
      <w:r w:rsidR="00651C87" w:rsidRPr="004A50E5">
        <w:rPr>
          <w:rFonts w:ascii="Times New Roman" w:hAnsi="Times New Roman"/>
          <w:b/>
          <w:sz w:val="24"/>
          <w:szCs w:val="24"/>
        </w:rPr>
        <w:t xml:space="preserve"> inciso</w:t>
      </w:r>
      <w:r w:rsidR="00B547B7" w:rsidRPr="004A50E5">
        <w:rPr>
          <w:rFonts w:ascii="Times New Roman" w:hAnsi="Times New Roman"/>
          <w:b/>
          <w:sz w:val="24"/>
          <w:szCs w:val="24"/>
        </w:rPr>
        <w:t>s</w:t>
      </w:r>
      <w:r w:rsidR="00651C87" w:rsidRPr="004A50E5">
        <w:rPr>
          <w:rFonts w:ascii="Times New Roman" w:hAnsi="Times New Roman"/>
          <w:b/>
          <w:sz w:val="24"/>
          <w:szCs w:val="24"/>
        </w:rPr>
        <w:t xml:space="preserve"> III</w:t>
      </w:r>
      <w:r w:rsidR="00EF67DE" w:rsidRPr="004A50E5">
        <w:rPr>
          <w:rFonts w:ascii="Times New Roman" w:hAnsi="Times New Roman"/>
          <w:b/>
          <w:sz w:val="24"/>
          <w:szCs w:val="24"/>
        </w:rPr>
        <w:t xml:space="preserve">, </w:t>
      </w:r>
      <w:r w:rsidR="00B547B7" w:rsidRPr="004A50E5">
        <w:rPr>
          <w:rFonts w:ascii="Times New Roman" w:hAnsi="Times New Roman"/>
          <w:b/>
          <w:sz w:val="24"/>
          <w:szCs w:val="24"/>
        </w:rPr>
        <w:t>IV</w:t>
      </w:r>
      <w:r w:rsidR="00EF67DE" w:rsidRPr="004A50E5">
        <w:rPr>
          <w:rFonts w:ascii="Times New Roman" w:hAnsi="Times New Roman"/>
          <w:b/>
          <w:sz w:val="24"/>
          <w:szCs w:val="24"/>
        </w:rPr>
        <w:t xml:space="preserve"> e XX </w:t>
      </w:r>
      <w:r w:rsidR="00BD579F" w:rsidRPr="004A50E5">
        <w:rPr>
          <w:rFonts w:ascii="Times New Roman" w:hAnsi="Times New Roman"/>
          <w:b/>
          <w:sz w:val="24"/>
          <w:szCs w:val="24"/>
        </w:rPr>
        <w:t>do artigo 12 passa</w:t>
      </w:r>
      <w:r w:rsidR="00B547B7" w:rsidRPr="004A50E5">
        <w:rPr>
          <w:rFonts w:ascii="Times New Roman" w:hAnsi="Times New Roman"/>
          <w:b/>
          <w:sz w:val="24"/>
          <w:szCs w:val="24"/>
        </w:rPr>
        <w:t>m</w:t>
      </w:r>
      <w:r w:rsidR="00BD579F" w:rsidRPr="004A50E5">
        <w:rPr>
          <w:rFonts w:ascii="Times New Roman" w:hAnsi="Times New Roman"/>
          <w:b/>
          <w:sz w:val="24"/>
          <w:szCs w:val="24"/>
        </w:rPr>
        <w:t xml:space="preserve"> a vigorar com a seguinte redação:</w:t>
      </w:r>
    </w:p>
    <w:p w:rsidR="00AC2B7E" w:rsidRPr="004A50E5" w:rsidRDefault="00AC2B7E" w:rsidP="00B4520D">
      <w:pPr>
        <w:spacing w:after="0" w:line="240" w:lineRule="auto"/>
        <w:jc w:val="both"/>
        <w:rPr>
          <w:rFonts w:ascii="Times New Roman" w:hAnsi="Times New Roman"/>
          <w:b/>
          <w:sz w:val="24"/>
          <w:szCs w:val="24"/>
        </w:rPr>
      </w:pPr>
    </w:p>
    <w:p w:rsidR="00BD579F" w:rsidRPr="004A50E5" w:rsidRDefault="00BD579F" w:rsidP="00B4520D">
      <w:pPr>
        <w:spacing w:after="0" w:line="240" w:lineRule="auto"/>
        <w:jc w:val="both"/>
        <w:rPr>
          <w:rFonts w:ascii="Times New Roman" w:hAnsi="Times New Roman"/>
          <w:sz w:val="24"/>
          <w:szCs w:val="24"/>
        </w:rPr>
      </w:pPr>
      <w:r w:rsidRPr="004A50E5">
        <w:rPr>
          <w:rFonts w:ascii="Times New Roman" w:hAnsi="Times New Roman"/>
          <w:sz w:val="24"/>
          <w:szCs w:val="24"/>
        </w:rPr>
        <w:t>“Art. 12</w:t>
      </w:r>
      <w:r w:rsidR="00755BF9" w:rsidRPr="004A50E5">
        <w:rPr>
          <w:rFonts w:ascii="Times New Roman" w:hAnsi="Times New Roman"/>
          <w:sz w:val="24"/>
          <w:szCs w:val="24"/>
        </w:rPr>
        <w:t>.</w:t>
      </w:r>
    </w:p>
    <w:p w:rsidR="00BD579F" w:rsidRPr="004A50E5" w:rsidRDefault="00BD579F" w:rsidP="00B4520D">
      <w:pPr>
        <w:spacing w:after="0" w:line="240" w:lineRule="auto"/>
        <w:jc w:val="both"/>
        <w:rPr>
          <w:rFonts w:ascii="Times New Roman" w:hAnsi="Times New Roman"/>
          <w:sz w:val="24"/>
          <w:szCs w:val="24"/>
        </w:rPr>
      </w:pPr>
    </w:p>
    <w:p w:rsidR="00BD579F" w:rsidRPr="004A50E5" w:rsidRDefault="00623CE7" w:rsidP="00B4520D">
      <w:pPr>
        <w:spacing w:after="0" w:line="240" w:lineRule="auto"/>
        <w:jc w:val="both"/>
        <w:rPr>
          <w:rFonts w:ascii="Times New Roman" w:hAnsi="Times New Roman"/>
          <w:sz w:val="24"/>
          <w:szCs w:val="24"/>
        </w:rPr>
      </w:pPr>
      <w:r w:rsidRPr="004A50E5">
        <w:rPr>
          <w:rFonts w:ascii="Times New Roman" w:hAnsi="Times New Roman"/>
          <w:sz w:val="24"/>
          <w:szCs w:val="24"/>
        </w:rPr>
        <w:t>III- Fixar o subsídio</w:t>
      </w:r>
      <w:r w:rsidR="00BD579F" w:rsidRPr="004A50E5">
        <w:rPr>
          <w:rFonts w:ascii="Times New Roman" w:hAnsi="Times New Roman"/>
          <w:sz w:val="24"/>
          <w:szCs w:val="24"/>
        </w:rPr>
        <w:t xml:space="preserve"> do Prefeito, Vice-Prefeito, Secretários Municipais e dos Vereadores, observando-se o disposto nos </w:t>
      </w:r>
      <w:r w:rsidR="00BD579F" w:rsidRPr="004A50E5">
        <w:rPr>
          <w:rFonts w:ascii="Times New Roman" w:hAnsi="Times New Roman"/>
          <w:sz w:val="24"/>
          <w:szCs w:val="24"/>
          <w:u w:val="single"/>
        </w:rPr>
        <w:t>incisos V, VI e VII do artigo 29, art.37, X e XI; 39, § 4º</w:t>
      </w:r>
      <w:r w:rsidR="00B547B7" w:rsidRPr="004A50E5">
        <w:rPr>
          <w:rFonts w:ascii="Times New Roman" w:hAnsi="Times New Roman"/>
          <w:sz w:val="24"/>
          <w:szCs w:val="24"/>
          <w:u w:val="single"/>
        </w:rPr>
        <w:t>; 150, II; 153, §2º I da Constituição Federal</w:t>
      </w:r>
      <w:r w:rsidR="00B547B7" w:rsidRPr="004A50E5">
        <w:rPr>
          <w:rFonts w:ascii="Times New Roman" w:hAnsi="Times New Roman"/>
          <w:sz w:val="24"/>
          <w:szCs w:val="24"/>
        </w:rPr>
        <w:t xml:space="preserve"> e o estabelecido nesta Lei Orgânica;</w:t>
      </w:r>
    </w:p>
    <w:p w:rsidR="00B4520D" w:rsidRPr="004A50E5" w:rsidRDefault="00B4520D" w:rsidP="00B4520D">
      <w:pPr>
        <w:spacing w:after="0" w:line="240" w:lineRule="auto"/>
        <w:jc w:val="both"/>
        <w:rPr>
          <w:rFonts w:ascii="Times New Roman" w:hAnsi="Times New Roman"/>
          <w:sz w:val="24"/>
          <w:szCs w:val="24"/>
        </w:rPr>
      </w:pPr>
    </w:p>
    <w:p w:rsidR="00B547B7" w:rsidRPr="004A50E5" w:rsidRDefault="00B547B7" w:rsidP="00B4520D">
      <w:pPr>
        <w:spacing w:after="0" w:line="240" w:lineRule="auto"/>
        <w:jc w:val="both"/>
        <w:rPr>
          <w:rFonts w:ascii="Times New Roman" w:hAnsi="Times New Roman"/>
          <w:sz w:val="24"/>
          <w:szCs w:val="24"/>
        </w:rPr>
      </w:pPr>
      <w:r w:rsidRPr="004A50E5">
        <w:rPr>
          <w:rFonts w:ascii="Times New Roman" w:hAnsi="Times New Roman"/>
          <w:sz w:val="24"/>
          <w:szCs w:val="24"/>
        </w:rPr>
        <w:t>IV- Exercer com o auxílio do Tribunal de Contas ou órgão estadual competente, a fiscalização financeira, orçamentária, operacional e patrimonial do município;</w:t>
      </w:r>
    </w:p>
    <w:p w:rsidR="00AC2B7E" w:rsidRPr="004A50E5" w:rsidRDefault="00AC2B7E" w:rsidP="00B4520D">
      <w:pPr>
        <w:spacing w:after="0" w:line="240" w:lineRule="auto"/>
        <w:jc w:val="both"/>
        <w:rPr>
          <w:rFonts w:ascii="Times New Roman" w:hAnsi="Times New Roman"/>
          <w:sz w:val="24"/>
          <w:szCs w:val="24"/>
        </w:rPr>
      </w:pPr>
    </w:p>
    <w:p w:rsidR="00EF67DE" w:rsidRPr="004A50E5" w:rsidRDefault="00EF67DE" w:rsidP="00B4520D">
      <w:pPr>
        <w:spacing w:after="0" w:line="240" w:lineRule="auto"/>
        <w:jc w:val="both"/>
        <w:rPr>
          <w:rFonts w:ascii="Times New Roman" w:hAnsi="Times New Roman"/>
          <w:sz w:val="24"/>
          <w:szCs w:val="24"/>
        </w:rPr>
      </w:pPr>
      <w:r w:rsidRPr="004A50E5">
        <w:rPr>
          <w:rFonts w:ascii="Times New Roman" w:hAnsi="Times New Roman"/>
          <w:sz w:val="24"/>
          <w:szCs w:val="24"/>
        </w:rPr>
        <w:t>XX- Decidir sobre a perda do mandato de Vereador com quórum de 2/3 de seus membros e aprovação com maioria absoluta dos votos, nas hipóteses previstas em Lei Orgânica;”</w:t>
      </w:r>
    </w:p>
    <w:p w:rsidR="00EF67DE" w:rsidRPr="004A50E5" w:rsidRDefault="00EF67DE" w:rsidP="00B4520D">
      <w:pPr>
        <w:spacing w:after="0" w:line="240" w:lineRule="auto"/>
        <w:jc w:val="both"/>
        <w:rPr>
          <w:rFonts w:ascii="Times New Roman" w:hAnsi="Times New Roman"/>
          <w:sz w:val="24"/>
          <w:szCs w:val="24"/>
        </w:rPr>
      </w:pPr>
    </w:p>
    <w:p w:rsidR="00EF67DE" w:rsidRPr="004A50E5" w:rsidRDefault="00B645B2" w:rsidP="00B4520D">
      <w:pPr>
        <w:spacing w:after="0" w:line="240" w:lineRule="auto"/>
        <w:jc w:val="both"/>
        <w:rPr>
          <w:rFonts w:ascii="Times New Roman" w:hAnsi="Times New Roman"/>
          <w:b/>
          <w:sz w:val="24"/>
          <w:szCs w:val="24"/>
        </w:rPr>
      </w:pPr>
      <w:r w:rsidRPr="004A50E5">
        <w:rPr>
          <w:rFonts w:ascii="Times New Roman" w:hAnsi="Times New Roman"/>
          <w:b/>
          <w:sz w:val="24"/>
          <w:szCs w:val="24"/>
        </w:rPr>
        <w:t xml:space="preserve">Art. 4º </w:t>
      </w:r>
      <w:r w:rsidR="00EF67DE" w:rsidRPr="004A50E5">
        <w:rPr>
          <w:rFonts w:ascii="Times New Roman" w:hAnsi="Times New Roman"/>
          <w:b/>
          <w:sz w:val="24"/>
          <w:szCs w:val="24"/>
        </w:rPr>
        <w:t>O artigo 17 passa a vigorar com a seguinte redação:</w:t>
      </w:r>
    </w:p>
    <w:p w:rsidR="00AC2B7E" w:rsidRPr="004A50E5" w:rsidRDefault="00AC2B7E" w:rsidP="00AC2B7E">
      <w:pPr>
        <w:spacing w:after="0" w:line="240" w:lineRule="auto"/>
        <w:jc w:val="both"/>
        <w:rPr>
          <w:rFonts w:ascii="Times New Roman" w:hAnsi="Times New Roman"/>
          <w:b/>
          <w:color w:val="FF0000"/>
          <w:sz w:val="24"/>
          <w:szCs w:val="24"/>
        </w:rPr>
      </w:pPr>
    </w:p>
    <w:p w:rsidR="003B7D70" w:rsidRPr="004A50E5" w:rsidRDefault="00B24509" w:rsidP="00B4520D">
      <w:pPr>
        <w:spacing w:after="0" w:line="240" w:lineRule="auto"/>
        <w:jc w:val="both"/>
        <w:rPr>
          <w:rFonts w:ascii="Times New Roman" w:hAnsi="Times New Roman"/>
          <w:sz w:val="24"/>
          <w:szCs w:val="24"/>
        </w:rPr>
      </w:pPr>
      <w:r w:rsidRPr="004A50E5">
        <w:rPr>
          <w:rFonts w:ascii="Times New Roman" w:hAnsi="Times New Roman"/>
          <w:sz w:val="24"/>
          <w:szCs w:val="24"/>
        </w:rPr>
        <w:t>“Art. 17</w:t>
      </w:r>
      <w:r w:rsidR="00755BF9" w:rsidRPr="004A50E5">
        <w:rPr>
          <w:rFonts w:ascii="Times New Roman" w:hAnsi="Times New Roman"/>
          <w:sz w:val="24"/>
          <w:szCs w:val="24"/>
        </w:rPr>
        <w:t xml:space="preserve">. </w:t>
      </w:r>
      <w:r w:rsidR="00F43D54" w:rsidRPr="004A50E5">
        <w:rPr>
          <w:rFonts w:ascii="Times New Roman" w:hAnsi="Times New Roman"/>
          <w:sz w:val="24"/>
          <w:szCs w:val="24"/>
        </w:rPr>
        <w:t>A não fixação do subsídio</w:t>
      </w:r>
      <w:r w:rsidR="00EF67DE" w:rsidRPr="004A50E5">
        <w:rPr>
          <w:rFonts w:ascii="Times New Roman" w:hAnsi="Times New Roman"/>
          <w:sz w:val="24"/>
          <w:szCs w:val="24"/>
        </w:rPr>
        <w:t xml:space="preserve"> do Prefeito Municipal, do Vice-Prefeito, dos Secretários Municipais e dos Vereadores até a data prevista nesta Lei Orgânica implicará</w:t>
      </w:r>
      <w:r w:rsidR="00F43D54" w:rsidRPr="004A50E5">
        <w:rPr>
          <w:rFonts w:ascii="Times New Roman" w:hAnsi="Times New Roman"/>
          <w:sz w:val="24"/>
          <w:szCs w:val="24"/>
        </w:rPr>
        <w:t xml:space="preserve"> na continuidade do pagamento do subsídio</w:t>
      </w:r>
      <w:r w:rsidR="00EF67DE" w:rsidRPr="004A50E5">
        <w:rPr>
          <w:rFonts w:ascii="Times New Roman" w:hAnsi="Times New Roman"/>
          <w:sz w:val="24"/>
          <w:szCs w:val="24"/>
        </w:rPr>
        <w:t xml:space="preserve"> dos Vereadores pelo restante do mandato</w:t>
      </w:r>
      <w:r w:rsidR="003B7D70" w:rsidRPr="004A50E5">
        <w:rPr>
          <w:rFonts w:ascii="Times New Roman" w:hAnsi="Times New Roman"/>
          <w:sz w:val="24"/>
          <w:szCs w:val="24"/>
        </w:rPr>
        <w:t xml:space="preserve">. </w:t>
      </w:r>
    </w:p>
    <w:p w:rsidR="003B7D70" w:rsidRPr="004A50E5" w:rsidRDefault="003B7D70" w:rsidP="00B4520D">
      <w:pPr>
        <w:spacing w:after="0" w:line="240" w:lineRule="auto"/>
        <w:jc w:val="both"/>
        <w:rPr>
          <w:rFonts w:ascii="Times New Roman" w:hAnsi="Times New Roman"/>
          <w:sz w:val="24"/>
          <w:szCs w:val="24"/>
        </w:rPr>
      </w:pPr>
    </w:p>
    <w:p w:rsidR="003B7D70" w:rsidRPr="004A50E5" w:rsidRDefault="003B7D70" w:rsidP="00B4520D">
      <w:pPr>
        <w:spacing w:after="0" w:line="240" w:lineRule="auto"/>
        <w:jc w:val="both"/>
        <w:rPr>
          <w:rFonts w:ascii="Times New Roman" w:hAnsi="Times New Roman"/>
          <w:sz w:val="24"/>
          <w:szCs w:val="24"/>
        </w:rPr>
      </w:pPr>
      <w:r w:rsidRPr="004A50E5">
        <w:rPr>
          <w:rFonts w:ascii="Times New Roman" w:hAnsi="Times New Roman"/>
          <w:b/>
          <w:sz w:val="24"/>
          <w:szCs w:val="24"/>
        </w:rPr>
        <w:t>Parágrafo Único</w:t>
      </w:r>
      <w:r w:rsidRPr="004A50E5">
        <w:rPr>
          <w:rFonts w:ascii="Times New Roman" w:hAnsi="Times New Roman"/>
          <w:sz w:val="24"/>
          <w:szCs w:val="24"/>
        </w:rPr>
        <w:t>. No Caso da não f</w:t>
      </w:r>
      <w:r w:rsidR="00F43D54" w:rsidRPr="004A50E5">
        <w:rPr>
          <w:rFonts w:ascii="Times New Roman" w:hAnsi="Times New Roman"/>
          <w:sz w:val="24"/>
          <w:szCs w:val="24"/>
        </w:rPr>
        <w:t xml:space="preserve">ixação, prevalecerá </w:t>
      </w:r>
      <w:r w:rsidRPr="004A50E5">
        <w:rPr>
          <w:rFonts w:ascii="Times New Roman" w:hAnsi="Times New Roman"/>
          <w:sz w:val="24"/>
          <w:szCs w:val="24"/>
        </w:rPr>
        <w:t>o</w:t>
      </w:r>
      <w:r w:rsidR="00F43D54" w:rsidRPr="004A50E5">
        <w:rPr>
          <w:rFonts w:ascii="Times New Roman" w:hAnsi="Times New Roman"/>
          <w:sz w:val="24"/>
          <w:szCs w:val="24"/>
        </w:rPr>
        <w:t xml:space="preserve"> subsídio</w:t>
      </w:r>
      <w:r w:rsidRPr="004A50E5">
        <w:rPr>
          <w:rFonts w:ascii="Times New Roman" w:hAnsi="Times New Roman"/>
          <w:sz w:val="24"/>
          <w:szCs w:val="24"/>
        </w:rPr>
        <w:t xml:space="preserve"> do mês de dezembro do último ano da Legislatura.”</w:t>
      </w:r>
    </w:p>
    <w:p w:rsidR="00B94E8C" w:rsidRPr="004A50E5" w:rsidRDefault="00B94E8C" w:rsidP="00B4520D">
      <w:pPr>
        <w:spacing w:after="0" w:line="240" w:lineRule="auto"/>
        <w:jc w:val="both"/>
        <w:rPr>
          <w:rFonts w:ascii="Times New Roman" w:hAnsi="Times New Roman"/>
          <w:sz w:val="24"/>
          <w:szCs w:val="24"/>
        </w:rPr>
      </w:pPr>
    </w:p>
    <w:p w:rsidR="003B7D70" w:rsidRPr="004A50E5" w:rsidRDefault="003B7D70" w:rsidP="00B4520D">
      <w:pPr>
        <w:spacing w:after="0" w:line="240" w:lineRule="auto"/>
        <w:jc w:val="both"/>
        <w:rPr>
          <w:rFonts w:ascii="Times New Roman" w:hAnsi="Times New Roman"/>
          <w:b/>
          <w:sz w:val="24"/>
          <w:szCs w:val="24"/>
        </w:rPr>
      </w:pPr>
      <w:r w:rsidRPr="004A50E5">
        <w:rPr>
          <w:rFonts w:ascii="Times New Roman" w:hAnsi="Times New Roman"/>
          <w:b/>
          <w:sz w:val="24"/>
          <w:szCs w:val="24"/>
        </w:rPr>
        <w:t>Art. 5</w:t>
      </w:r>
      <w:r w:rsidR="00B645B2" w:rsidRPr="004A50E5">
        <w:rPr>
          <w:rFonts w:ascii="Times New Roman" w:hAnsi="Times New Roman"/>
          <w:b/>
          <w:sz w:val="24"/>
          <w:szCs w:val="24"/>
        </w:rPr>
        <w:t>º</w:t>
      </w:r>
      <w:r w:rsidR="00755BF9" w:rsidRPr="004A50E5">
        <w:rPr>
          <w:rFonts w:ascii="Times New Roman" w:hAnsi="Times New Roman"/>
          <w:b/>
          <w:sz w:val="24"/>
          <w:szCs w:val="24"/>
        </w:rPr>
        <w:t xml:space="preserve"> </w:t>
      </w:r>
      <w:r w:rsidRPr="004A50E5">
        <w:rPr>
          <w:rFonts w:ascii="Times New Roman" w:hAnsi="Times New Roman"/>
          <w:b/>
          <w:sz w:val="24"/>
          <w:szCs w:val="24"/>
        </w:rPr>
        <w:t xml:space="preserve">O </w:t>
      </w:r>
      <w:r w:rsidR="00755BF9" w:rsidRPr="004A50E5">
        <w:rPr>
          <w:rFonts w:ascii="Times New Roman" w:hAnsi="Times New Roman"/>
          <w:b/>
          <w:sz w:val="24"/>
          <w:szCs w:val="24"/>
        </w:rPr>
        <w:t xml:space="preserve">parágrafo único do </w:t>
      </w:r>
      <w:r w:rsidRPr="004A50E5">
        <w:rPr>
          <w:rFonts w:ascii="Times New Roman" w:hAnsi="Times New Roman"/>
          <w:b/>
          <w:sz w:val="24"/>
          <w:szCs w:val="24"/>
        </w:rPr>
        <w:t>artigo 18 passa a vigorar com a seguinte redação:</w:t>
      </w:r>
    </w:p>
    <w:p w:rsidR="00B94E8C" w:rsidRPr="004A50E5" w:rsidRDefault="00B94E8C" w:rsidP="00B4520D">
      <w:pPr>
        <w:spacing w:after="0" w:line="240" w:lineRule="auto"/>
        <w:jc w:val="both"/>
        <w:rPr>
          <w:rFonts w:ascii="Times New Roman" w:hAnsi="Times New Roman"/>
          <w:b/>
          <w:sz w:val="24"/>
          <w:szCs w:val="24"/>
        </w:rPr>
      </w:pPr>
    </w:p>
    <w:p w:rsidR="00755BF9" w:rsidRPr="004A50E5" w:rsidRDefault="00755BF9" w:rsidP="00B4520D">
      <w:pPr>
        <w:spacing w:after="0" w:line="240" w:lineRule="auto"/>
        <w:jc w:val="both"/>
        <w:rPr>
          <w:rFonts w:ascii="Times New Roman" w:hAnsi="Times New Roman"/>
          <w:sz w:val="24"/>
          <w:szCs w:val="24"/>
        </w:rPr>
      </w:pPr>
      <w:r w:rsidRPr="004A50E5">
        <w:rPr>
          <w:rFonts w:ascii="Times New Roman" w:hAnsi="Times New Roman"/>
          <w:sz w:val="24"/>
          <w:szCs w:val="24"/>
        </w:rPr>
        <w:t xml:space="preserve">“Art.18.  </w:t>
      </w:r>
    </w:p>
    <w:p w:rsidR="00755BF9" w:rsidRPr="004A50E5" w:rsidRDefault="00755BF9" w:rsidP="00B4520D">
      <w:pPr>
        <w:spacing w:after="0" w:line="240" w:lineRule="auto"/>
        <w:jc w:val="both"/>
        <w:rPr>
          <w:rFonts w:ascii="Times New Roman" w:hAnsi="Times New Roman"/>
          <w:sz w:val="24"/>
          <w:szCs w:val="24"/>
        </w:rPr>
      </w:pPr>
    </w:p>
    <w:p w:rsidR="003B7D70" w:rsidRPr="004A50E5" w:rsidRDefault="00755BF9" w:rsidP="00B4520D">
      <w:pPr>
        <w:spacing w:after="0" w:line="240" w:lineRule="auto"/>
        <w:jc w:val="both"/>
        <w:rPr>
          <w:rFonts w:ascii="Times New Roman" w:hAnsi="Times New Roman"/>
          <w:b/>
          <w:sz w:val="24"/>
          <w:szCs w:val="24"/>
        </w:rPr>
      </w:pPr>
      <w:r w:rsidRPr="004A50E5">
        <w:rPr>
          <w:rFonts w:ascii="Times New Roman" w:hAnsi="Times New Roman"/>
          <w:b/>
          <w:sz w:val="24"/>
          <w:szCs w:val="24"/>
        </w:rPr>
        <w:t>Parágrafo Único</w:t>
      </w:r>
      <w:r w:rsidRPr="004A50E5">
        <w:rPr>
          <w:rFonts w:ascii="Times New Roman" w:hAnsi="Times New Roman"/>
          <w:sz w:val="24"/>
          <w:szCs w:val="24"/>
        </w:rPr>
        <w:t xml:space="preserve">.  A indenização de que trata este artigo não será considerada como remuneração, desde que não ultrapasse o valor mensal de 50% do subsídio </w:t>
      </w:r>
      <w:r w:rsidR="00B24509" w:rsidRPr="004A50E5">
        <w:rPr>
          <w:rFonts w:ascii="Times New Roman" w:hAnsi="Times New Roman"/>
          <w:sz w:val="24"/>
          <w:szCs w:val="24"/>
        </w:rPr>
        <w:t>concedido.</w:t>
      </w:r>
      <w:r w:rsidR="00D87CCD" w:rsidRPr="004A50E5">
        <w:rPr>
          <w:rFonts w:ascii="Times New Roman" w:hAnsi="Times New Roman"/>
          <w:sz w:val="24"/>
          <w:szCs w:val="24"/>
        </w:rPr>
        <w:t>”</w:t>
      </w:r>
    </w:p>
    <w:p w:rsidR="00E126B2" w:rsidRPr="004A50E5" w:rsidRDefault="00E126B2" w:rsidP="00B4520D">
      <w:pPr>
        <w:spacing w:after="0" w:line="240" w:lineRule="auto"/>
        <w:jc w:val="both"/>
        <w:rPr>
          <w:rFonts w:ascii="Times New Roman" w:hAnsi="Times New Roman"/>
          <w:b/>
          <w:sz w:val="24"/>
          <w:szCs w:val="24"/>
        </w:rPr>
      </w:pPr>
    </w:p>
    <w:p w:rsidR="00755BF9" w:rsidRPr="004A50E5" w:rsidRDefault="000E5852" w:rsidP="00B4520D">
      <w:pPr>
        <w:spacing w:after="0" w:line="240" w:lineRule="auto"/>
        <w:jc w:val="both"/>
        <w:rPr>
          <w:rFonts w:ascii="Times New Roman" w:hAnsi="Times New Roman"/>
          <w:b/>
          <w:sz w:val="24"/>
          <w:szCs w:val="24"/>
        </w:rPr>
      </w:pPr>
      <w:r w:rsidRPr="004A50E5">
        <w:rPr>
          <w:rFonts w:ascii="Times New Roman" w:hAnsi="Times New Roman"/>
          <w:b/>
          <w:sz w:val="24"/>
          <w:szCs w:val="24"/>
        </w:rPr>
        <w:t>Art. 6º Acrescenta parágrafo único ao</w:t>
      </w:r>
      <w:r w:rsidR="00B645B2" w:rsidRPr="004A50E5">
        <w:rPr>
          <w:rFonts w:ascii="Times New Roman" w:hAnsi="Times New Roman"/>
          <w:b/>
          <w:sz w:val="24"/>
          <w:szCs w:val="24"/>
        </w:rPr>
        <w:t xml:space="preserve"> artigo 22 passa</w:t>
      </w:r>
      <w:r w:rsidRPr="004A50E5">
        <w:rPr>
          <w:rFonts w:ascii="Times New Roman" w:hAnsi="Times New Roman"/>
          <w:b/>
          <w:sz w:val="24"/>
          <w:szCs w:val="24"/>
        </w:rPr>
        <w:t>ndo</w:t>
      </w:r>
      <w:r w:rsidR="00B645B2" w:rsidRPr="004A50E5">
        <w:rPr>
          <w:rFonts w:ascii="Times New Roman" w:hAnsi="Times New Roman"/>
          <w:b/>
          <w:sz w:val="24"/>
          <w:szCs w:val="24"/>
        </w:rPr>
        <w:t xml:space="preserve"> a vigorar com a seguinte redação:</w:t>
      </w:r>
    </w:p>
    <w:p w:rsidR="00B645B2" w:rsidRPr="004A50E5" w:rsidRDefault="00B645B2" w:rsidP="00B4520D">
      <w:pPr>
        <w:spacing w:after="0" w:line="240" w:lineRule="auto"/>
        <w:jc w:val="both"/>
        <w:rPr>
          <w:rFonts w:ascii="Times New Roman" w:hAnsi="Times New Roman"/>
          <w:b/>
          <w:sz w:val="24"/>
          <w:szCs w:val="24"/>
        </w:rPr>
      </w:pPr>
    </w:p>
    <w:p w:rsidR="000E5852" w:rsidRPr="004A50E5" w:rsidRDefault="00DF5E34" w:rsidP="00B4520D">
      <w:pPr>
        <w:spacing w:after="0" w:line="240" w:lineRule="auto"/>
        <w:jc w:val="both"/>
        <w:rPr>
          <w:rFonts w:ascii="Times New Roman" w:hAnsi="Times New Roman"/>
          <w:sz w:val="24"/>
          <w:szCs w:val="24"/>
        </w:rPr>
      </w:pPr>
      <w:r w:rsidRPr="004A50E5">
        <w:rPr>
          <w:rFonts w:ascii="Times New Roman" w:hAnsi="Times New Roman"/>
          <w:sz w:val="24"/>
          <w:szCs w:val="24"/>
        </w:rPr>
        <w:t xml:space="preserve"> </w:t>
      </w:r>
      <w:r w:rsidR="00B645B2" w:rsidRPr="004A50E5">
        <w:rPr>
          <w:rFonts w:ascii="Times New Roman" w:hAnsi="Times New Roman"/>
          <w:sz w:val="24"/>
          <w:szCs w:val="24"/>
        </w:rPr>
        <w:t xml:space="preserve">“Art.22. As sessões da </w:t>
      </w:r>
      <w:r w:rsidR="000E5852" w:rsidRPr="004A50E5">
        <w:rPr>
          <w:rFonts w:ascii="Times New Roman" w:hAnsi="Times New Roman"/>
          <w:sz w:val="24"/>
          <w:szCs w:val="24"/>
        </w:rPr>
        <w:t>Câmara Municipal serão públicas.</w:t>
      </w:r>
    </w:p>
    <w:p w:rsidR="000E5852" w:rsidRPr="004A50E5" w:rsidRDefault="000E5852" w:rsidP="00B4520D">
      <w:pPr>
        <w:spacing w:after="0" w:line="240" w:lineRule="auto"/>
        <w:jc w:val="both"/>
        <w:rPr>
          <w:rFonts w:ascii="Times New Roman" w:hAnsi="Times New Roman"/>
          <w:sz w:val="24"/>
          <w:szCs w:val="24"/>
        </w:rPr>
      </w:pPr>
    </w:p>
    <w:p w:rsidR="00B645B2" w:rsidRPr="004A50E5" w:rsidRDefault="000E5852" w:rsidP="00B4520D">
      <w:pPr>
        <w:spacing w:after="0" w:line="240" w:lineRule="auto"/>
        <w:jc w:val="both"/>
        <w:rPr>
          <w:rFonts w:ascii="Times New Roman" w:hAnsi="Times New Roman"/>
          <w:sz w:val="24"/>
          <w:szCs w:val="24"/>
        </w:rPr>
      </w:pPr>
      <w:r w:rsidRPr="004A50E5">
        <w:rPr>
          <w:rFonts w:ascii="Times New Roman" w:hAnsi="Times New Roman"/>
          <w:sz w:val="24"/>
          <w:szCs w:val="24"/>
        </w:rPr>
        <w:t>Parágrafo Único. Caberá ao Presidente da Câmara organizar o acesso e zelar pela ordem durante as sessões</w:t>
      </w:r>
      <w:r w:rsidR="00B645B2" w:rsidRPr="004A50E5">
        <w:rPr>
          <w:rFonts w:ascii="Times New Roman" w:hAnsi="Times New Roman"/>
          <w:sz w:val="24"/>
          <w:szCs w:val="24"/>
        </w:rPr>
        <w:t>.”</w:t>
      </w:r>
    </w:p>
    <w:p w:rsidR="00B645B2" w:rsidRPr="004A50E5" w:rsidRDefault="00B645B2" w:rsidP="00B4520D">
      <w:pPr>
        <w:spacing w:after="0" w:line="240" w:lineRule="auto"/>
        <w:jc w:val="both"/>
        <w:rPr>
          <w:rFonts w:ascii="Times New Roman" w:hAnsi="Times New Roman"/>
          <w:sz w:val="24"/>
          <w:szCs w:val="24"/>
        </w:rPr>
      </w:pPr>
    </w:p>
    <w:p w:rsidR="00B645B2" w:rsidRPr="004A50E5" w:rsidRDefault="00B645B2" w:rsidP="00B4520D">
      <w:pPr>
        <w:spacing w:after="0" w:line="240" w:lineRule="auto"/>
        <w:jc w:val="both"/>
        <w:rPr>
          <w:rFonts w:ascii="Times New Roman" w:hAnsi="Times New Roman"/>
          <w:sz w:val="24"/>
          <w:szCs w:val="24"/>
        </w:rPr>
      </w:pPr>
      <w:r w:rsidRPr="004A50E5">
        <w:rPr>
          <w:rFonts w:ascii="Times New Roman" w:hAnsi="Times New Roman"/>
          <w:b/>
          <w:sz w:val="24"/>
          <w:szCs w:val="24"/>
        </w:rPr>
        <w:t xml:space="preserve">Art. 7º </w:t>
      </w:r>
      <w:r w:rsidR="002A2528" w:rsidRPr="004A50E5">
        <w:rPr>
          <w:rFonts w:ascii="Times New Roman" w:hAnsi="Times New Roman"/>
          <w:b/>
          <w:sz w:val="24"/>
          <w:szCs w:val="24"/>
        </w:rPr>
        <w:t>O inciso</w:t>
      </w:r>
      <w:r w:rsidRPr="004A50E5">
        <w:rPr>
          <w:rFonts w:ascii="Times New Roman" w:hAnsi="Times New Roman"/>
          <w:b/>
          <w:sz w:val="24"/>
          <w:szCs w:val="24"/>
        </w:rPr>
        <w:t xml:space="preserve"> I e o parágrafo único do artigo 24 passam a vigorar com a seguinte redação:</w:t>
      </w:r>
    </w:p>
    <w:p w:rsidR="00B94E8C" w:rsidRPr="004A50E5" w:rsidRDefault="00B94E8C" w:rsidP="00B4520D">
      <w:pPr>
        <w:spacing w:after="0" w:line="240" w:lineRule="auto"/>
        <w:jc w:val="both"/>
        <w:rPr>
          <w:rFonts w:ascii="Times New Roman" w:hAnsi="Times New Roman"/>
          <w:sz w:val="24"/>
          <w:szCs w:val="24"/>
        </w:rPr>
      </w:pPr>
    </w:p>
    <w:p w:rsidR="00B645B2" w:rsidRPr="004A50E5" w:rsidRDefault="00B645B2" w:rsidP="00B4520D">
      <w:pPr>
        <w:spacing w:after="0" w:line="240" w:lineRule="auto"/>
        <w:jc w:val="both"/>
        <w:rPr>
          <w:rFonts w:ascii="Times New Roman" w:hAnsi="Times New Roman"/>
          <w:sz w:val="24"/>
          <w:szCs w:val="24"/>
        </w:rPr>
      </w:pPr>
      <w:r w:rsidRPr="004A50E5">
        <w:rPr>
          <w:rFonts w:ascii="Times New Roman" w:hAnsi="Times New Roman"/>
          <w:sz w:val="24"/>
          <w:szCs w:val="24"/>
        </w:rPr>
        <w:t xml:space="preserve">“Art.24. </w:t>
      </w:r>
    </w:p>
    <w:p w:rsidR="00B645B2" w:rsidRPr="004A50E5" w:rsidRDefault="00B645B2" w:rsidP="00B4520D">
      <w:pPr>
        <w:spacing w:after="0" w:line="240" w:lineRule="auto"/>
        <w:jc w:val="both"/>
        <w:rPr>
          <w:rFonts w:ascii="Times New Roman" w:hAnsi="Times New Roman"/>
          <w:sz w:val="24"/>
          <w:szCs w:val="24"/>
        </w:rPr>
      </w:pPr>
    </w:p>
    <w:p w:rsidR="00B645B2" w:rsidRPr="004A50E5" w:rsidRDefault="00B645B2" w:rsidP="00B4520D">
      <w:pPr>
        <w:spacing w:after="0" w:line="240" w:lineRule="auto"/>
        <w:jc w:val="both"/>
        <w:rPr>
          <w:rFonts w:ascii="Times New Roman" w:hAnsi="Times New Roman"/>
          <w:sz w:val="24"/>
          <w:szCs w:val="24"/>
        </w:rPr>
      </w:pPr>
      <w:r w:rsidRPr="004A50E5">
        <w:rPr>
          <w:rFonts w:ascii="Times New Roman" w:hAnsi="Times New Roman"/>
          <w:sz w:val="24"/>
          <w:szCs w:val="24"/>
        </w:rPr>
        <w:t xml:space="preserve">I – </w:t>
      </w:r>
      <w:r w:rsidR="00D87CCD" w:rsidRPr="004A50E5">
        <w:rPr>
          <w:rFonts w:ascii="Times New Roman" w:hAnsi="Times New Roman"/>
          <w:sz w:val="24"/>
          <w:szCs w:val="24"/>
        </w:rPr>
        <w:t>Pelo</w:t>
      </w:r>
      <w:r w:rsidR="00D70379" w:rsidRPr="004A50E5">
        <w:rPr>
          <w:rFonts w:ascii="Times New Roman" w:hAnsi="Times New Roman"/>
          <w:sz w:val="24"/>
          <w:szCs w:val="24"/>
        </w:rPr>
        <w:t xml:space="preserve"> </w:t>
      </w:r>
      <w:r w:rsidRPr="004A50E5">
        <w:rPr>
          <w:rFonts w:ascii="Times New Roman" w:hAnsi="Times New Roman"/>
          <w:sz w:val="24"/>
          <w:szCs w:val="24"/>
        </w:rPr>
        <w:t>Prefeito Municipal, quando este a entender necessária, cabendo ao</w:t>
      </w:r>
      <w:r w:rsidR="002A2528" w:rsidRPr="004A50E5">
        <w:rPr>
          <w:rFonts w:ascii="Times New Roman" w:hAnsi="Times New Roman"/>
          <w:sz w:val="24"/>
          <w:szCs w:val="24"/>
        </w:rPr>
        <w:t xml:space="preserve"> Presidente da Câmara deliberar</w:t>
      </w:r>
      <w:r w:rsidRPr="004A50E5">
        <w:rPr>
          <w:rFonts w:ascii="Times New Roman" w:hAnsi="Times New Roman"/>
          <w:sz w:val="24"/>
          <w:szCs w:val="24"/>
        </w:rPr>
        <w:t xml:space="preserve"> a data da mesma</w:t>
      </w:r>
      <w:r w:rsidR="000E5852" w:rsidRPr="004A50E5">
        <w:rPr>
          <w:rFonts w:ascii="Times New Roman" w:hAnsi="Times New Roman"/>
          <w:sz w:val="24"/>
          <w:szCs w:val="24"/>
        </w:rPr>
        <w:t xml:space="preserve">, </w:t>
      </w:r>
      <w:r w:rsidR="00CD11C2" w:rsidRPr="004A50E5">
        <w:rPr>
          <w:rFonts w:ascii="Times New Roman" w:hAnsi="Times New Roman"/>
          <w:sz w:val="24"/>
          <w:szCs w:val="24"/>
        </w:rPr>
        <w:t>sendo esta n</w:t>
      </w:r>
      <w:r w:rsidR="000E5852" w:rsidRPr="004A50E5">
        <w:rPr>
          <w:rFonts w:ascii="Times New Roman" w:hAnsi="Times New Roman"/>
          <w:sz w:val="24"/>
          <w:szCs w:val="24"/>
        </w:rPr>
        <w:t>um prazo máximo de 0</w:t>
      </w:r>
      <w:r w:rsidR="00CD11C2" w:rsidRPr="004A50E5">
        <w:rPr>
          <w:rFonts w:ascii="Times New Roman" w:hAnsi="Times New Roman"/>
          <w:sz w:val="24"/>
          <w:szCs w:val="24"/>
        </w:rPr>
        <w:t>4 (quatro</w:t>
      </w:r>
      <w:r w:rsidR="000E5852" w:rsidRPr="004A50E5">
        <w:rPr>
          <w:rFonts w:ascii="Times New Roman" w:hAnsi="Times New Roman"/>
          <w:sz w:val="24"/>
          <w:szCs w:val="24"/>
        </w:rPr>
        <w:t>) dias</w:t>
      </w:r>
      <w:r w:rsidRPr="004A50E5">
        <w:rPr>
          <w:rFonts w:ascii="Times New Roman" w:hAnsi="Times New Roman"/>
          <w:sz w:val="24"/>
          <w:szCs w:val="24"/>
        </w:rPr>
        <w:t>;</w:t>
      </w:r>
    </w:p>
    <w:p w:rsidR="00B645B2" w:rsidRPr="004A50E5" w:rsidRDefault="00B645B2" w:rsidP="00B4520D">
      <w:pPr>
        <w:spacing w:after="0" w:line="240" w:lineRule="auto"/>
        <w:jc w:val="both"/>
        <w:rPr>
          <w:rFonts w:ascii="Times New Roman" w:hAnsi="Times New Roman"/>
          <w:sz w:val="24"/>
          <w:szCs w:val="24"/>
        </w:rPr>
      </w:pPr>
    </w:p>
    <w:p w:rsidR="00B645B2" w:rsidRPr="004A50E5" w:rsidRDefault="00B645B2" w:rsidP="00B4520D">
      <w:pPr>
        <w:spacing w:after="0" w:line="240" w:lineRule="auto"/>
        <w:jc w:val="both"/>
        <w:rPr>
          <w:rFonts w:ascii="Times New Roman" w:hAnsi="Times New Roman"/>
          <w:sz w:val="24"/>
          <w:szCs w:val="24"/>
        </w:rPr>
      </w:pPr>
      <w:r w:rsidRPr="004A50E5">
        <w:rPr>
          <w:rFonts w:ascii="Times New Roman" w:hAnsi="Times New Roman"/>
          <w:b/>
          <w:sz w:val="24"/>
          <w:szCs w:val="24"/>
        </w:rPr>
        <w:t>Parágrafo Único</w:t>
      </w:r>
      <w:r w:rsidRPr="004A50E5">
        <w:rPr>
          <w:rFonts w:ascii="Times New Roman" w:hAnsi="Times New Roman"/>
          <w:sz w:val="24"/>
          <w:szCs w:val="24"/>
        </w:rPr>
        <w:t>. Na</w:t>
      </w:r>
      <w:r w:rsidR="00CD11C2" w:rsidRPr="004A50E5">
        <w:rPr>
          <w:rFonts w:ascii="Times New Roman" w:hAnsi="Times New Roman"/>
          <w:sz w:val="24"/>
          <w:szCs w:val="24"/>
        </w:rPr>
        <w:t>s</w:t>
      </w:r>
      <w:r w:rsidRPr="004A50E5">
        <w:rPr>
          <w:rFonts w:ascii="Times New Roman" w:hAnsi="Times New Roman"/>
          <w:sz w:val="24"/>
          <w:szCs w:val="24"/>
        </w:rPr>
        <w:t xml:space="preserve"> se</w:t>
      </w:r>
      <w:r w:rsidR="00CD11C2" w:rsidRPr="004A50E5">
        <w:rPr>
          <w:rFonts w:ascii="Times New Roman" w:hAnsi="Times New Roman"/>
          <w:sz w:val="24"/>
          <w:szCs w:val="24"/>
        </w:rPr>
        <w:t xml:space="preserve">ssões </w:t>
      </w:r>
      <w:r w:rsidR="00E126B2" w:rsidRPr="004A50E5">
        <w:rPr>
          <w:rFonts w:ascii="Times New Roman" w:hAnsi="Times New Roman"/>
          <w:sz w:val="24"/>
          <w:szCs w:val="24"/>
        </w:rPr>
        <w:t>extraordinária</w:t>
      </w:r>
      <w:r w:rsidR="00CD11C2" w:rsidRPr="004A50E5">
        <w:rPr>
          <w:rFonts w:ascii="Times New Roman" w:hAnsi="Times New Roman"/>
          <w:sz w:val="24"/>
          <w:szCs w:val="24"/>
        </w:rPr>
        <w:t>s</w:t>
      </w:r>
      <w:r w:rsidR="00E126B2" w:rsidRPr="004A50E5">
        <w:rPr>
          <w:rFonts w:ascii="Times New Roman" w:hAnsi="Times New Roman"/>
          <w:sz w:val="24"/>
          <w:szCs w:val="24"/>
        </w:rPr>
        <w:t>, a</w:t>
      </w:r>
      <w:r w:rsidRPr="004A50E5">
        <w:rPr>
          <w:rFonts w:ascii="Times New Roman" w:hAnsi="Times New Roman"/>
          <w:sz w:val="24"/>
          <w:szCs w:val="24"/>
        </w:rPr>
        <w:t xml:space="preserve"> Câmara Municipal deliberará somente sobre a matéria para a qual foi convocada, cabendo pedido de vista, apenas por deliberação do plenário.”</w:t>
      </w:r>
    </w:p>
    <w:p w:rsidR="00664FD4" w:rsidRPr="004A50E5" w:rsidRDefault="00664FD4" w:rsidP="00B4520D">
      <w:pPr>
        <w:spacing w:after="0" w:line="240" w:lineRule="auto"/>
        <w:jc w:val="both"/>
        <w:rPr>
          <w:rFonts w:ascii="Times New Roman" w:hAnsi="Times New Roman"/>
          <w:sz w:val="24"/>
          <w:szCs w:val="24"/>
        </w:rPr>
      </w:pPr>
    </w:p>
    <w:p w:rsidR="001F30DA" w:rsidRPr="004A50E5" w:rsidRDefault="001F30DA" w:rsidP="001F30DA">
      <w:pPr>
        <w:spacing w:after="0" w:line="240" w:lineRule="auto"/>
        <w:jc w:val="both"/>
        <w:rPr>
          <w:rFonts w:ascii="Times New Roman" w:hAnsi="Times New Roman"/>
          <w:b/>
          <w:sz w:val="24"/>
          <w:szCs w:val="24"/>
        </w:rPr>
      </w:pPr>
      <w:r w:rsidRPr="004A50E5">
        <w:rPr>
          <w:rFonts w:ascii="Times New Roman" w:hAnsi="Times New Roman"/>
          <w:b/>
          <w:sz w:val="24"/>
          <w:szCs w:val="24"/>
        </w:rPr>
        <w:t xml:space="preserve">Art. 8º </w:t>
      </w:r>
      <w:r w:rsidR="002A2528" w:rsidRPr="004A50E5">
        <w:rPr>
          <w:rFonts w:ascii="Times New Roman" w:hAnsi="Times New Roman"/>
          <w:b/>
          <w:sz w:val="24"/>
          <w:szCs w:val="24"/>
        </w:rPr>
        <w:t xml:space="preserve">O § 2º </w:t>
      </w:r>
      <w:r w:rsidRPr="004A50E5">
        <w:rPr>
          <w:rFonts w:ascii="Times New Roman" w:hAnsi="Times New Roman"/>
          <w:b/>
          <w:sz w:val="24"/>
          <w:szCs w:val="24"/>
        </w:rPr>
        <w:t>do artigo 36 passa a vigorar com a seguinte redação:</w:t>
      </w:r>
    </w:p>
    <w:p w:rsidR="001F30DA" w:rsidRPr="004A50E5" w:rsidRDefault="001F30DA" w:rsidP="001F30DA">
      <w:pPr>
        <w:spacing w:after="0" w:line="240" w:lineRule="auto"/>
        <w:jc w:val="both"/>
        <w:rPr>
          <w:rFonts w:ascii="Times New Roman" w:hAnsi="Times New Roman"/>
          <w:b/>
          <w:sz w:val="24"/>
          <w:szCs w:val="24"/>
        </w:rPr>
      </w:pPr>
    </w:p>
    <w:p w:rsidR="001F30DA" w:rsidRPr="004A50E5" w:rsidRDefault="001F30DA" w:rsidP="001F30DA">
      <w:pPr>
        <w:spacing w:after="0" w:line="240" w:lineRule="auto"/>
        <w:jc w:val="both"/>
        <w:rPr>
          <w:rFonts w:ascii="Times New Roman" w:hAnsi="Times New Roman"/>
          <w:sz w:val="24"/>
          <w:szCs w:val="24"/>
        </w:rPr>
      </w:pPr>
      <w:r w:rsidRPr="004A50E5">
        <w:rPr>
          <w:rFonts w:ascii="Times New Roman" w:hAnsi="Times New Roman"/>
          <w:sz w:val="24"/>
          <w:szCs w:val="24"/>
        </w:rPr>
        <w:t>“Art.36.</w:t>
      </w:r>
    </w:p>
    <w:p w:rsidR="001F30DA" w:rsidRPr="004A50E5" w:rsidRDefault="001F30DA" w:rsidP="001F30DA">
      <w:pPr>
        <w:spacing w:after="0" w:line="240" w:lineRule="auto"/>
        <w:jc w:val="both"/>
        <w:rPr>
          <w:rFonts w:ascii="Times New Roman" w:hAnsi="Times New Roman"/>
          <w:sz w:val="24"/>
          <w:szCs w:val="24"/>
        </w:rPr>
      </w:pPr>
    </w:p>
    <w:p w:rsidR="001F30DA" w:rsidRPr="004A50E5" w:rsidRDefault="001F30DA" w:rsidP="001F30DA">
      <w:pPr>
        <w:spacing w:after="0" w:line="240" w:lineRule="auto"/>
        <w:jc w:val="both"/>
        <w:rPr>
          <w:rFonts w:ascii="Times New Roman" w:hAnsi="Times New Roman"/>
          <w:sz w:val="24"/>
          <w:szCs w:val="24"/>
        </w:rPr>
      </w:pPr>
      <w:r w:rsidRPr="004A50E5">
        <w:rPr>
          <w:rFonts w:ascii="Times New Roman" w:hAnsi="Times New Roman"/>
          <w:sz w:val="24"/>
          <w:szCs w:val="24"/>
        </w:rPr>
        <w:t xml:space="preserve">§ 2º Nos casos dos incisos I, II, VI e VII deste artigo, a perda do mandato será decidida pela Câmara, com quórum de 2/3 dos Vereadores, mediante provocação da Mesa, ou de partido político representado na Câmara, assegurada a ampla defesa e com a aprovação pela </w:t>
      </w:r>
      <w:r w:rsidR="00A5010A" w:rsidRPr="004A50E5">
        <w:rPr>
          <w:rFonts w:ascii="Times New Roman" w:hAnsi="Times New Roman"/>
          <w:sz w:val="24"/>
          <w:szCs w:val="24"/>
        </w:rPr>
        <w:t>maioria absoluta dos Vereadores.</w:t>
      </w:r>
      <w:r w:rsidRPr="004A50E5">
        <w:rPr>
          <w:rFonts w:ascii="Times New Roman" w:hAnsi="Times New Roman"/>
          <w:sz w:val="24"/>
          <w:szCs w:val="24"/>
        </w:rPr>
        <w:t>”</w:t>
      </w:r>
    </w:p>
    <w:p w:rsidR="001F30DA" w:rsidRPr="004A50E5" w:rsidRDefault="001F30DA" w:rsidP="001F30DA">
      <w:pPr>
        <w:spacing w:after="0" w:line="240" w:lineRule="auto"/>
        <w:jc w:val="both"/>
        <w:rPr>
          <w:rFonts w:ascii="Times New Roman" w:hAnsi="Times New Roman"/>
          <w:sz w:val="24"/>
          <w:szCs w:val="24"/>
        </w:rPr>
      </w:pPr>
    </w:p>
    <w:p w:rsidR="001F30DA" w:rsidRPr="004A50E5" w:rsidRDefault="001F30DA" w:rsidP="001F30DA">
      <w:pPr>
        <w:spacing w:after="0" w:line="240" w:lineRule="auto"/>
        <w:jc w:val="both"/>
        <w:rPr>
          <w:rFonts w:ascii="Times New Roman" w:hAnsi="Times New Roman"/>
          <w:b/>
          <w:sz w:val="24"/>
          <w:szCs w:val="24"/>
        </w:rPr>
      </w:pPr>
      <w:r w:rsidRPr="004A50E5">
        <w:rPr>
          <w:rFonts w:ascii="Times New Roman" w:hAnsi="Times New Roman"/>
          <w:b/>
          <w:sz w:val="24"/>
          <w:szCs w:val="24"/>
        </w:rPr>
        <w:t>Art. 9º O § 3º do artigo 36-A passa a vigorar com a seguinte redação:</w:t>
      </w:r>
    </w:p>
    <w:p w:rsidR="001F30DA" w:rsidRPr="004A50E5" w:rsidRDefault="001F30DA" w:rsidP="001F30DA">
      <w:pPr>
        <w:spacing w:after="0" w:line="240" w:lineRule="auto"/>
        <w:jc w:val="both"/>
        <w:rPr>
          <w:rFonts w:ascii="Times New Roman" w:hAnsi="Times New Roman"/>
          <w:b/>
          <w:sz w:val="24"/>
          <w:szCs w:val="24"/>
        </w:rPr>
      </w:pPr>
    </w:p>
    <w:p w:rsidR="001F30DA" w:rsidRPr="004A50E5" w:rsidRDefault="001F30DA" w:rsidP="001F30DA">
      <w:pPr>
        <w:spacing w:after="0" w:line="240" w:lineRule="auto"/>
        <w:jc w:val="both"/>
        <w:rPr>
          <w:rFonts w:ascii="Times New Roman" w:hAnsi="Times New Roman"/>
          <w:sz w:val="24"/>
          <w:szCs w:val="24"/>
        </w:rPr>
      </w:pPr>
      <w:r w:rsidRPr="004A50E5">
        <w:rPr>
          <w:rFonts w:ascii="Times New Roman" w:hAnsi="Times New Roman"/>
          <w:sz w:val="24"/>
          <w:szCs w:val="24"/>
        </w:rPr>
        <w:t xml:space="preserve">“Art.36-A. </w:t>
      </w:r>
    </w:p>
    <w:p w:rsidR="001F30DA" w:rsidRPr="004A50E5" w:rsidRDefault="001F30DA" w:rsidP="001F30DA">
      <w:pPr>
        <w:spacing w:after="0" w:line="240" w:lineRule="auto"/>
        <w:jc w:val="both"/>
        <w:rPr>
          <w:rFonts w:ascii="Times New Roman" w:hAnsi="Times New Roman"/>
          <w:sz w:val="24"/>
          <w:szCs w:val="24"/>
        </w:rPr>
      </w:pPr>
    </w:p>
    <w:p w:rsidR="00BE113F" w:rsidRPr="004A50E5" w:rsidRDefault="001F30DA" w:rsidP="001F30DA">
      <w:pPr>
        <w:spacing w:after="0" w:line="240" w:lineRule="auto"/>
        <w:jc w:val="both"/>
        <w:rPr>
          <w:rFonts w:ascii="Times New Roman" w:hAnsi="Times New Roman"/>
          <w:sz w:val="24"/>
          <w:szCs w:val="24"/>
        </w:rPr>
      </w:pPr>
      <w:r w:rsidRPr="004A50E5">
        <w:rPr>
          <w:rFonts w:ascii="Times New Roman" w:hAnsi="Times New Roman"/>
          <w:sz w:val="24"/>
          <w:szCs w:val="24"/>
        </w:rPr>
        <w:t>§ 3º Na hipótese do inciso I,</w:t>
      </w:r>
      <w:r w:rsidR="00CD11C2" w:rsidRPr="004A50E5">
        <w:rPr>
          <w:rFonts w:ascii="Times New Roman" w:hAnsi="Times New Roman"/>
          <w:sz w:val="24"/>
          <w:szCs w:val="24"/>
        </w:rPr>
        <w:t xml:space="preserve"> o Vereador terá seu subsídio pago</w:t>
      </w:r>
      <w:r w:rsidR="008525D8" w:rsidRPr="004A50E5">
        <w:rPr>
          <w:rFonts w:ascii="Times New Roman" w:hAnsi="Times New Roman"/>
          <w:sz w:val="24"/>
          <w:szCs w:val="24"/>
        </w:rPr>
        <w:t xml:space="preserve"> pelo Poder Executivo </w:t>
      </w:r>
      <w:r w:rsidRPr="004A50E5">
        <w:rPr>
          <w:rFonts w:ascii="Times New Roman" w:hAnsi="Times New Roman"/>
          <w:sz w:val="24"/>
          <w:szCs w:val="24"/>
        </w:rPr>
        <w:t>Estadual ou Municipal.</w:t>
      </w:r>
      <w:r w:rsidR="00096F7F" w:rsidRPr="004A50E5">
        <w:rPr>
          <w:rFonts w:ascii="Times New Roman" w:hAnsi="Times New Roman"/>
          <w:sz w:val="24"/>
          <w:szCs w:val="24"/>
        </w:rPr>
        <w:t>”</w:t>
      </w:r>
    </w:p>
    <w:p w:rsidR="007627E1" w:rsidRPr="004A50E5" w:rsidRDefault="007627E1" w:rsidP="001F30DA">
      <w:pPr>
        <w:spacing w:after="0" w:line="240" w:lineRule="auto"/>
        <w:jc w:val="both"/>
        <w:rPr>
          <w:rFonts w:ascii="Times New Roman" w:hAnsi="Times New Roman"/>
          <w:sz w:val="24"/>
          <w:szCs w:val="24"/>
        </w:rPr>
      </w:pPr>
    </w:p>
    <w:p w:rsidR="00BE113F" w:rsidRPr="004A50E5" w:rsidRDefault="00A5010A" w:rsidP="00BE113F">
      <w:pPr>
        <w:spacing w:after="0" w:line="240" w:lineRule="auto"/>
        <w:jc w:val="both"/>
        <w:rPr>
          <w:rFonts w:ascii="Times New Roman" w:hAnsi="Times New Roman"/>
          <w:b/>
          <w:sz w:val="24"/>
          <w:szCs w:val="24"/>
        </w:rPr>
      </w:pPr>
      <w:r w:rsidRPr="004A50E5">
        <w:rPr>
          <w:rFonts w:ascii="Times New Roman" w:hAnsi="Times New Roman"/>
          <w:b/>
          <w:sz w:val="24"/>
          <w:szCs w:val="24"/>
        </w:rPr>
        <w:t>A</w:t>
      </w:r>
      <w:r w:rsidR="00BE113F" w:rsidRPr="004A50E5">
        <w:rPr>
          <w:rFonts w:ascii="Times New Roman" w:hAnsi="Times New Roman"/>
          <w:b/>
          <w:sz w:val="24"/>
          <w:szCs w:val="24"/>
        </w:rPr>
        <w:t>rt. 10.  Altera o inciso II do § 2</w:t>
      </w:r>
      <w:r w:rsidR="00D87CCD" w:rsidRPr="004A50E5">
        <w:rPr>
          <w:rFonts w:ascii="Times New Roman" w:hAnsi="Times New Roman"/>
          <w:b/>
          <w:sz w:val="24"/>
          <w:szCs w:val="24"/>
        </w:rPr>
        <w:t>º e</w:t>
      </w:r>
      <w:r w:rsidR="00BE113F" w:rsidRPr="004A50E5">
        <w:rPr>
          <w:rFonts w:ascii="Times New Roman" w:hAnsi="Times New Roman"/>
          <w:b/>
          <w:sz w:val="24"/>
          <w:szCs w:val="24"/>
        </w:rPr>
        <w:t xml:space="preserve"> o § 3º do artigo 38 que passam a vigorar com a seguinte redação:</w:t>
      </w:r>
    </w:p>
    <w:p w:rsidR="00BE113F" w:rsidRPr="004A50E5" w:rsidRDefault="00BE113F" w:rsidP="00BE113F">
      <w:pPr>
        <w:spacing w:after="0" w:line="240" w:lineRule="auto"/>
        <w:jc w:val="both"/>
        <w:rPr>
          <w:rFonts w:ascii="Times New Roman" w:hAnsi="Times New Roman"/>
          <w:b/>
          <w:sz w:val="24"/>
          <w:szCs w:val="24"/>
        </w:rPr>
      </w:pPr>
    </w:p>
    <w:p w:rsidR="00BE113F" w:rsidRPr="004A50E5" w:rsidRDefault="00BE113F" w:rsidP="00BE113F">
      <w:pPr>
        <w:spacing w:after="0" w:line="240" w:lineRule="auto"/>
        <w:jc w:val="both"/>
        <w:rPr>
          <w:rFonts w:ascii="Times New Roman" w:hAnsi="Times New Roman"/>
          <w:sz w:val="24"/>
          <w:szCs w:val="24"/>
        </w:rPr>
      </w:pPr>
      <w:r w:rsidRPr="004A50E5">
        <w:rPr>
          <w:rFonts w:ascii="Times New Roman" w:hAnsi="Times New Roman"/>
          <w:sz w:val="24"/>
          <w:szCs w:val="24"/>
        </w:rPr>
        <w:t xml:space="preserve">“Art. 38. </w:t>
      </w:r>
    </w:p>
    <w:p w:rsidR="00BE113F" w:rsidRPr="004A50E5" w:rsidRDefault="00BE113F" w:rsidP="00BE113F">
      <w:pPr>
        <w:spacing w:after="0" w:line="240" w:lineRule="auto"/>
        <w:jc w:val="both"/>
        <w:rPr>
          <w:rFonts w:ascii="Times New Roman" w:hAnsi="Times New Roman"/>
          <w:sz w:val="24"/>
          <w:szCs w:val="24"/>
        </w:rPr>
      </w:pPr>
    </w:p>
    <w:p w:rsidR="00BE113F" w:rsidRPr="004A50E5" w:rsidRDefault="00BE113F" w:rsidP="00BE113F">
      <w:pPr>
        <w:spacing w:after="0" w:line="240" w:lineRule="auto"/>
        <w:jc w:val="both"/>
        <w:rPr>
          <w:rFonts w:ascii="Times New Roman" w:hAnsi="Times New Roman"/>
          <w:sz w:val="24"/>
          <w:szCs w:val="24"/>
        </w:rPr>
      </w:pPr>
      <w:r w:rsidRPr="004A50E5">
        <w:rPr>
          <w:rFonts w:ascii="Times New Roman" w:hAnsi="Times New Roman"/>
          <w:sz w:val="24"/>
          <w:szCs w:val="24"/>
        </w:rPr>
        <w:t>§ 2º</w:t>
      </w:r>
    </w:p>
    <w:p w:rsidR="00BE113F" w:rsidRPr="004A50E5" w:rsidRDefault="00BE113F" w:rsidP="00BE113F">
      <w:pPr>
        <w:spacing w:after="0" w:line="240" w:lineRule="auto"/>
        <w:jc w:val="both"/>
        <w:rPr>
          <w:rFonts w:ascii="Times New Roman" w:hAnsi="Times New Roman"/>
          <w:sz w:val="24"/>
          <w:szCs w:val="24"/>
        </w:rPr>
      </w:pPr>
    </w:p>
    <w:p w:rsidR="00BE113F" w:rsidRPr="004A50E5" w:rsidRDefault="00BE113F" w:rsidP="00BE113F">
      <w:pPr>
        <w:spacing w:after="0" w:line="240" w:lineRule="auto"/>
        <w:jc w:val="both"/>
        <w:rPr>
          <w:rFonts w:ascii="Times New Roman" w:hAnsi="Times New Roman"/>
          <w:sz w:val="24"/>
          <w:szCs w:val="24"/>
        </w:rPr>
      </w:pPr>
      <w:r w:rsidRPr="004A50E5">
        <w:rPr>
          <w:rFonts w:ascii="Times New Roman" w:hAnsi="Times New Roman"/>
          <w:sz w:val="24"/>
          <w:szCs w:val="24"/>
        </w:rPr>
        <w:t>II – convocação e posse do Vereador suplente a partir da data da 1ª Sessão Ordinária após o afastamento do titular.</w:t>
      </w:r>
    </w:p>
    <w:p w:rsidR="00BE113F" w:rsidRPr="004A50E5" w:rsidRDefault="00BE113F" w:rsidP="00BE113F">
      <w:pPr>
        <w:spacing w:after="0" w:line="240" w:lineRule="auto"/>
        <w:jc w:val="both"/>
        <w:rPr>
          <w:rFonts w:ascii="Times New Roman" w:hAnsi="Times New Roman"/>
          <w:b/>
          <w:sz w:val="24"/>
          <w:szCs w:val="24"/>
        </w:rPr>
      </w:pPr>
    </w:p>
    <w:p w:rsidR="00BE113F" w:rsidRPr="004A50E5" w:rsidRDefault="00BE113F" w:rsidP="00BE113F">
      <w:pPr>
        <w:spacing w:after="0" w:line="240" w:lineRule="auto"/>
        <w:jc w:val="both"/>
        <w:rPr>
          <w:rFonts w:ascii="Times New Roman" w:hAnsi="Times New Roman"/>
          <w:sz w:val="24"/>
          <w:szCs w:val="24"/>
        </w:rPr>
      </w:pPr>
      <w:r w:rsidRPr="004A50E5">
        <w:rPr>
          <w:rFonts w:ascii="Times New Roman" w:hAnsi="Times New Roman"/>
          <w:b/>
          <w:sz w:val="24"/>
          <w:szCs w:val="24"/>
        </w:rPr>
        <w:t xml:space="preserve">§ 3º </w:t>
      </w:r>
      <w:r w:rsidRPr="004A50E5">
        <w:rPr>
          <w:rFonts w:ascii="Times New Roman" w:hAnsi="Times New Roman"/>
          <w:sz w:val="24"/>
          <w:szCs w:val="24"/>
        </w:rPr>
        <w:t xml:space="preserve">O Vereador investido no cargo de Secretário Estadual ou Municipal será considerado automaticamente </w:t>
      </w:r>
      <w:r w:rsidR="007627E1" w:rsidRPr="004A50E5">
        <w:rPr>
          <w:rFonts w:ascii="Times New Roman" w:hAnsi="Times New Roman"/>
          <w:sz w:val="24"/>
          <w:szCs w:val="24"/>
        </w:rPr>
        <w:t>licenciado.</w:t>
      </w:r>
      <w:r w:rsidR="00D87CCD" w:rsidRPr="004A50E5">
        <w:rPr>
          <w:rFonts w:ascii="Times New Roman" w:hAnsi="Times New Roman"/>
          <w:sz w:val="24"/>
          <w:szCs w:val="24"/>
        </w:rPr>
        <w:t>”</w:t>
      </w:r>
    </w:p>
    <w:p w:rsidR="00BE113F" w:rsidRPr="004A50E5" w:rsidRDefault="00BE113F" w:rsidP="001F30DA">
      <w:pPr>
        <w:spacing w:after="0" w:line="240" w:lineRule="auto"/>
        <w:jc w:val="both"/>
        <w:rPr>
          <w:rFonts w:ascii="Times New Roman" w:hAnsi="Times New Roman"/>
          <w:sz w:val="24"/>
          <w:szCs w:val="24"/>
        </w:rPr>
      </w:pPr>
    </w:p>
    <w:p w:rsidR="00096F7F" w:rsidRPr="004A50E5" w:rsidRDefault="00096F7F" w:rsidP="00096F7F">
      <w:pPr>
        <w:spacing w:after="0" w:line="240" w:lineRule="auto"/>
        <w:jc w:val="both"/>
        <w:rPr>
          <w:rFonts w:ascii="Times New Roman" w:hAnsi="Times New Roman"/>
          <w:b/>
          <w:sz w:val="24"/>
          <w:szCs w:val="24"/>
        </w:rPr>
      </w:pPr>
      <w:r w:rsidRPr="004A50E5">
        <w:rPr>
          <w:rFonts w:ascii="Times New Roman" w:hAnsi="Times New Roman"/>
          <w:b/>
          <w:sz w:val="24"/>
          <w:szCs w:val="24"/>
        </w:rPr>
        <w:t>Art. 1</w:t>
      </w:r>
      <w:r w:rsidR="00BE113F" w:rsidRPr="004A50E5">
        <w:rPr>
          <w:rFonts w:ascii="Times New Roman" w:hAnsi="Times New Roman"/>
          <w:b/>
          <w:sz w:val="24"/>
          <w:szCs w:val="24"/>
        </w:rPr>
        <w:t>1</w:t>
      </w:r>
      <w:r w:rsidRPr="004A50E5">
        <w:rPr>
          <w:rFonts w:ascii="Times New Roman" w:hAnsi="Times New Roman"/>
          <w:b/>
          <w:sz w:val="24"/>
          <w:szCs w:val="24"/>
        </w:rPr>
        <w:t>. R</w:t>
      </w:r>
      <w:r w:rsidR="002A2528" w:rsidRPr="004A50E5">
        <w:rPr>
          <w:rFonts w:ascii="Times New Roman" w:hAnsi="Times New Roman"/>
          <w:b/>
          <w:sz w:val="24"/>
          <w:szCs w:val="24"/>
        </w:rPr>
        <w:t>evoga o inciso III do artigo 41</w:t>
      </w:r>
    </w:p>
    <w:p w:rsidR="00A5010A" w:rsidRPr="004A50E5" w:rsidRDefault="00A5010A" w:rsidP="00096F7F">
      <w:pPr>
        <w:spacing w:after="0" w:line="240" w:lineRule="auto"/>
        <w:jc w:val="both"/>
        <w:rPr>
          <w:rFonts w:ascii="Times New Roman" w:hAnsi="Times New Roman"/>
          <w:b/>
          <w:sz w:val="24"/>
          <w:szCs w:val="24"/>
        </w:rPr>
      </w:pPr>
    </w:p>
    <w:p w:rsidR="00A5010A" w:rsidRPr="004A50E5" w:rsidRDefault="00A5010A" w:rsidP="00096F7F">
      <w:pPr>
        <w:spacing w:after="0" w:line="240" w:lineRule="auto"/>
        <w:jc w:val="both"/>
        <w:rPr>
          <w:rFonts w:ascii="Times New Roman" w:hAnsi="Times New Roman"/>
          <w:sz w:val="24"/>
          <w:szCs w:val="24"/>
        </w:rPr>
      </w:pPr>
      <w:r w:rsidRPr="004A50E5">
        <w:rPr>
          <w:rFonts w:ascii="Times New Roman" w:hAnsi="Times New Roman"/>
          <w:sz w:val="24"/>
          <w:szCs w:val="24"/>
        </w:rPr>
        <w:t>“Art. 41.</w:t>
      </w:r>
    </w:p>
    <w:p w:rsidR="00A5010A" w:rsidRPr="004A50E5" w:rsidRDefault="00A5010A" w:rsidP="00096F7F">
      <w:pPr>
        <w:spacing w:after="0" w:line="240" w:lineRule="auto"/>
        <w:jc w:val="both"/>
        <w:rPr>
          <w:rFonts w:ascii="Times New Roman" w:hAnsi="Times New Roman"/>
          <w:sz w:val="24"/>
          <w:szCs w:val="24"/>
        </w:rPr>
      </w:pPr>
    </w:p>
    <w:p w:rsidR="00A5010A" w:rsidRPr="004A50E5" w:rsidRDefault="00A5010A" w:rsidP="00096F7F">
      <w:pPr>
        <w:spacing w:after="0" w:line="240" w:lineRule="auto"/>
        <w:jc w:val="both"/>
        <w:rPr>
          <w:rFonts w:ascii="Times New Roman" w:hAnsi="Times New Roman"/>
          <w:sz w:val="24"/>
          <w:szCs w:val="24"/>
        </w:rPr>
      </w:pPr>
      <w:r w:rsidRPr="004A50E5">
        <w:rPr>
          <w:rFonts w:ascii="Times New Roman" w:hAnsi="Times New Roman"/>
          <w:sz w:val="24"/>
          <w:szCs w:val="24"/>
        </w:rPr>
        <w:t>III – Revogado;”</w:t>
      </w:r>
    </w:p>
    <w:p w:rsidR="002A2528" w:rsidRPr="004A50E5" w:rsidRDefault="002A2528" w:rsidP="00096F7F">
      <w:pPr>
        <w:spacing w:after="0" w:line="240" w:lineRule="auto"/>
        <w:jc w:val="both"/>
        <w:rPr>
          <w:rFonts w:ascii="Times New Roman" w:hAnsi="Times New Roman"/>
          <w:b/>
          <w:color w:val="FF0000"/>
          <w:sz w:val="24"/>
          <w:szCs w:val="24"/>
        </w:rPr>
      </w:pPr>
    </w:p>
    <w:p w:rsidR="00096F7F" w:rsidRPr="004A50E5" w:rsidRDefault="00BE113F" w:rsidP="00096F7F">
      <w:pPr>
        <w:spacing w:after="0" w:line="240" w:lineRule="auto"/>
        <w:jc w:val="both"/>
        <w:rPr>
          <w:rFonts w:ascii="Times New Roman" w:hAnsi="Times New Roman"/>
          <w:b/>
          <w:sz w:val="24"/>
          <w:szCs w:val="24"/>
        </w:rPr>
      </w:pPr>
      <w:r w:rsidRPr="004A50E5">
        <w:rPr>
          <w:rFonts w:ascii="Times New Roman" w:hAnsi="Times New Roman"/>
          <w:b/>
          <w:sz w:val="24"/>
          <w:szCs w:val="24"/>
        </w:rPr>
        <w:t>Art. 12</w:t>
      </w:r>
      <w:r w:rsidR="00096F7F" w:rsidRPr="004A50E5">
        <w:rPr>
          <w:rFonts w:ascii="Times New Roman" w:hAnsi="Times New Roman"/>
          <w:b/>
          <w:sz w:val="24"/>
          <w:szCs w:val="24"/>
        </w:rPr>
        <w:t>.  O caput do artigo 48 e o seu § 5º passam a vigorar com a seguinte redação:</w:t>
      </w:r>
    </w:p>
    <w:p w:rsidR="00097F86" w:rsidRPr="004A50E5" w:rsidRDefault="00097F86" w:rsidP="00096F7F">
      <w:pPr>
        <w:spacing w:after="0" w:line="240" w:lineRule="auto"/>
        <w:jc w:val="both"/>
        <w:rPr>
          <w:rFonts w:ascii="Times New Roman" w:hAnsi="Times New Roman"/>
          <w:b/>
          <w:sz w:val="24"/>
          <w:szCs w:val="24"/>
        </w:rPr>
      </w:pPr>
    </w:p>
    <w:p w:rsidR="00096F7F" w:rsidRPr="004A50E5" w:rsidRDefault="00096F7F" w:rsidP="001F30DA">
      <w:pPr>
        <w:spacing w:after="0" w:line="240" w:lineRule="auto"/>
        <w:jc w:val="both"/>
        <w:rPr>
          <w:rFonts w:ascii="Times New Roman" w:hAnsi="Times New Roman"/>
          <w:sz w:val="24"/>
          <w:szCs w:val="24"/>
        </w:rPr>
      </w:pPr>
      <w:r w:rsidRPr="004A50E5">
        <w:rPr>
          <w:rFonts w:ascii="Times New Roman" w:hAnsi="Times New Roman"/>
          <w:sz w:val="24"/>
          <w:szCs w:val="24"/>
        </w:rPr>
        <w:t>“Art. 48. O projeto de lei aprovado pela Câmara será, no prazo de 05 (cinco) dias úteis enviado pelo seu Presidente ao Prefeito Municipal que, concordando, o sancionará no prazo de 15 (quinze) dias úteis.</w:t>
      </w:r>
    </w:p>
    <w:p w:rsidR="00436CF8" w:rsidRPr="004A50E5" w:rsidRDefault="00436CF8" w:rsidP="001F30DA">
      <w:pPr>
        <w:spacing w:after="0" w:line="240" w:lineRule="auto"/>
        <w:jc w:val="both"/>
        <w:rPr>
          <w:rFonts w:ascii="Times New Roman" w:hAnsi="Times New Roman"/>
          <w:sz w:val="24"/>
          <w:szCs w:val="24"/>
        </w:rPr>
      </w:pPr>
    </w:p>
    <w:p w:rsidR="0031790B" w:rsidRPr="004A50E5" w:rsidRDefault="0031790B" w:rsidP="001F30DA">
      <w:pPr>
        <w:spacing w:after="0" w:line="240" w:lineRule="auto"/>
        <w:jc w:val="both"/>
        <w:rPr>
          <w:rFonts w:ascii="Times New Roman" w:hAnsi="Times New Roman"/>
          <w:sz w:val="24"/>
          <w:szCs w:val="24"/>
        </w:rPr>
      </w:pPr>
      <w:r w:rsidRPr="004A50E5">
        <w:rPr>
          <w:rFonts w:ascii="Times New Roman" w:hAnsi="Times New Roman"/>
          <w:sz w:val="24"/>
          <w:szCs w:val="24"/>
        </w:rPr>
        <w:t>§ 5º O veto somente será rejeitado pelo voto da maioria absoluta dos membros da Câmara, mediante votação nominal e aberta.”</w:t>
      </w:r>
    </w:p>
    <w:p w:rsidR="00097F86" w:rsidRPr="004A50E5" w:rsidRDefault="00097F86" w:rsidP="001F30DA">
      <w:pPr>
        <w:spacing w:after="0" w:line="240" w:lineRule="auto"/>
        <w:jc w:val="both"/>
        <w:rPr>
          <w:rFonts w:ascii="Times New Roman" w:hAnsi="Times New Roman"/>
          <w:sz w:val="24"/>
          <w:szCs w:val="24"/>
        </w:rPr>
      </w:pPr>
    </w:p>
    <w:p w:rsidR="004A50E5" w:rsidRDefault="004A50E5" w:rsidP="00D70379">
      <w:pPr>
        <w:spacing w:after="0" w:line="240" w:lineRule="auto"/>
        <w:jc w:val="both"/>
        <w:rPr>
          <w:rFonts w:ascii="Times New Roman" w:hAnsi="Times New Roman"/>
          <w:b/>
          <w:sz w:val="24"/>
          <w:szCs w:val="24"/>
        </w:rPr>
      </w:pPr>
    </w:p>
    <w:p w:rsidR="004A50E5" w:rsidRDefault="004A50E5" w:rsidP="00D70379">
      <w:pPr>
        <w:spacing w:after="0" w:line="240" w:lineRule="auto"/>
        <w:jc w:val="both"/>
        <w:rPr>
          <w:rFonts w:ascii="Times New Roman" w:hAnsi="Times New Roman"/>
          <w:b/>
          <w:sz w:val="24"/>
          <w:szCs w:val="24"/>
        </w:rPr>
      </w:pPr>
    </w:p>
    <w:p w:rsidR="004A50E5" w:rsidRDefault="004A50E5" w:rsidP="00D70379">
      <w:pPr>
        <w:spacing w:after="0" w:line="240" w:lineRule="auto"/>
        <w:jc w:val="both"/>
        <w:rPr>
          <w:rFonts w:ascii="Times New Roman" w:hAnsi="Times New Roman"/>
          <w:b/>
          <w:sz w:val="24"/>
          <w:szCs w:val="24"/>
        </w:rPr>
      </w:pPr>
    </w:p>
    <w:p w:rsidR="00147648" w:rsidRPr="004A50E5" w:rsidRDefault="00BE113F" w:rsidP="00D70379">
      <w:pPr>
        <w:spacing w:after="0" w:line="240" w:lineRule="auto"/>
        <w:jc w:val="both"/>
        <w:rPr>
          <w:rFonts w:ascii="Times New Roman" w:hAnsi="Times New Roman"/>
          <w:b/>
          <w:sz w:val="24"/>
          <w:szCs w:val="24"/>
        </w:rPr>
      </w:pPr>
      <w:r w:rsidRPr="004A50E5">
        <w:rPr>
          <w:rFonts w:ascii="Times New Roman" w:hAnsi="Times New Roman"/>
          <w:b/>
          <w:sz w:val="24"/>
          <w:szCs w:val="24"/>
        </w:rPr>
        <w:t>Art.13</w:t>
      </w:r>
      <w:r w:rsidR="00D70379" w:rsidRPr="004A50E5">
        <w:rPr>
          <w:rFonts w:ascii="Times New Roman" w:hAnsi="Times New Roman"/>
          <w:b/>
          <w:sz w:val="24"/>
          <w:szCs w:val="24"/>
        </w:rPr>
        <w:t xml:space="preserve">. </w:t>
      </w:r>
      <w:r w:rsidR="00A63C13" w:rsidRPr="004A50E5">
        <w:rPr>
          <w:rFonts w:ascii="Times New Roman" w:hAnsi="Times New Roman"/>
          <w:b/>
          <w:sz w:val="24"/>
          <w:szCs w:val="24"/>
        </w:rPr>
        <w:t>Revoga o inciso XVIII do artigo 61</w:t>
      </w:r>
      <w:r w:rsidR="00147648" w:rsidRPr="004A50E5">
        <w:rPr>
          <w:rFonts w:ascii="Times New Roman" w:hAnsi="Times New Roman"/>
          <w:b/>
          <w:sz w:val="24"/>
          <w:szCs w:val="24"/>
        </w:rPr>
        <w:t>:</w:t>
      </w:r>
    </w:p>
    <w:p w:rsidR="00147648" w:rsidRPr="004A50E5" w:rsidRDefault="00147648" w:rsidP="00D70379">
      <w:pPr>
        <w:spacing w:after="0" w:line="240" w:lineRule="auto"/>
        <w:jc w:val="both"/>
        <w:rPr>
          <w:rFonts w:ascii="Times New Roman" w:hAnsi="Times New Roman"/>
          <w:b/>
          <w:sz w:val="24"/>
          <w:szCs w:val="24"/>
        </w:rPr>
      </w:pPr>
    </w:p>
    <w:p w:rsidR="00147648" w:rsidRPr="004A50E5" w:rsidRDefault="00A5010A" w:rsidP="00D70379">
      <w:pPr>
        <w:spacing w:after="0" w:line="240" w:lineRule="auto"/>
        <w:jc w:val="both"/>
        <w:rPr>
          <w:rFonts w:ascii="Times New Roman" w:hAnsi="Times New Roman"/>
          <w:sz w:val="24"/>
          <w:szCs w:val="24"/>
        </w:rPr>
      </w:pPr>
      <w:r w:rsidRPr="004A50E5">
        <w:rPr>
          <w:rFonts w:ascii="Times New Roman" w:hAnsi="Times New Roman"/>
          <w:sz w:val="24"/>
          <w:szCs w:val="24"/>
        </w:rPr>
        <w:t>“</w:t>
      </w:r>
      <w:r w:rsidR="00147648" w:rsidRPr="004A50E5">
        <w:rPr>
          <w:rFonts w:ascii="Times New Roman" w:hAnsi="Times New Roman"/>
          <w:sz w:val="24"/>
          <w:szCs w:val="24"/>
        </w:rPr>
        <w:t>Art. 61.</w:t>
      </w:r>
    </w:p>
    <w:p w:rsidR="00147648" w:rsidRPr="004A50E5" w:rsidRDefault="00147648" w:rsidP="00D70379">
      <w:pPr>
        <w:spacing w:after="0" w:line="240" w:lineRule="auto"/>
        <w:jc w:val="both"/>
        <w:rPr>
          <w:rFonts w:ascii="Times New Roman" w:hAnsi="Times New Roman"/>
          <w:sz w:val="24"/>
          <w:szCs w:val="24"/>
        </w:rPr>
      </w:pPr>
    </w:p>
    <w:p w:rsidR="00A53D32" w:rsidRPr="004A50E5" w:rsidRDefault="00664FD4" w:rsidP="00147648">
      <w:pPr>
        <w:spacing w:after="0" w:line="240" w:lineRule="auto"/>
        <w:jc w:val="both"/>
        <w:rPr>
          <w:rFonts w:ascii="Times New Roman" w:hAnsi="Times New Roman"/>
          <w:b/>
          <w:sz w:val="24"/>
          <w:szCs w:val="24"/>
        </w:rPr>
      </w:pPr>
      <w:r w:rsidRPr="004A50E5">
        <w:rPr>
          <w:rFonts w:ascii="Times New Roman" w:hAnsi="Times New Roman"/>
          <w:sz w:val="24"/>
          <w:szCs w:val="24"/>
        </w:rPr>
        <w:t>XVIII – Revogado;”</w:t>
      </w:r>
      <w:r w:rsidR="00147648" w:rsidRPr="004A50E5">
        <w:rPr>
          <w:rFonts w:ascii="Times New Roman" w:hAnsi="Times New Roman"/>
          <w:sz w:val="24"/>
          <w:szCs w:val="24"/>
        </w:rPr>
        <w:t xml:space="preserve"> </w:t>
      </w:r>
    </w:p>
    <w:p w:rsidR="00A53D32" w:rsidRPr="004A50E5" w:rsidRDefault="00A53D32" w:rsidP="00147648">
      <w:pPr>
        <w:spacing w:after="0" w:line="240" w:lineRule="auto"/>
        <w:jc w:val="both"/>
        <w:rPr>
          <w:rFonts w:ascii="Times New Roman" w:hAnsi="Times New Roman"/>
          <w:b/>
          <w:sz w:val="24"/>
          <w:szCs w:val="24"/>
        </w:rPr>
      </w:pPr>
    </w:p>
    <w:p w:rsidR="00147648" w:rsidRPr="004A50E5" w:rsidRDefault="00A53D32" w:rsidP="00147648">
      <w:pPr>
        <w:spacing w:after="0" w:line="240" w:lineRule="auto"/>
        <w:jc w:val="both"/>
        <w:rPr>
          <w:rFonts w:ascii="Times New Roman" w:hAnsi="Times New Roman"/>
          <w:b/>
          <w:sz w:val="24"/>
          <w:szCs w:val="24"/>
        </w:rPr>
      </w:pPr>
      <w:r w:rsidRPr="004A50E5">
        <w:rPr>
          <w:rFonts w:ascii="Times New Roman" w:hAnsi="Times New Roman"/>
          <w:b/>
          <w:sz w:val="24"/>
          <w:szCs w:val="24"/>
        </w:rPr>
        <w:t xml:space="preserve">Art. </w:t>
      </w:r>
      <w:r w:rsidR="00BE113F" w:rsidRPr="004A50E5">
        <w:rPr>
          <w:rFonts w:ascii="Times New Roman" w:hAnsi="Times New Roman"/>
          <w:b/>
          <w:sz w:val="24"/>
          <w:szCs w:val="24"/>
        </w:rPr>
        <w:t>14</w:t>
      </w:r>
      <w:r w:rsidRPr="004A50E5">
        <w:rPr>
          <w:rFonts w:ascii="Times New Roman" w:hAnsi="Times New Roman"/>
          <w:b/>
          <w:sz w:val="24"/>
          <w:szCs w:val="24"/>
        </w:rPr>
        <w:t>. Substitui o parágrafo único</w:t>
      </w:r>
      <w:r w:rsidR="00147648" w:rsidRPr="004A50E5">
        <w:rPr>
          <w:rFonts w:ascii="Times New Roman" w:hAnsi="Times New Roman"/>
          <w:b/>
          <w:sz w:val="24"/>
          <w:szCs w:val="24"/>
        </w:rPr>
        <w:t xml:space="preserve"> </w:t>
      </w:r>
      <w:r w:rsidRPr="004A50E5">
        <w:rPr>
          <w:rFonts w:ascii="Times New Roman" w:hAnsi="Times New Roman"/>
          <w:b/>
          <w:sz w:val="24"/>
          <w:szCs w:val="24"/>
        </w:rPr>
        <w:t xml:space="preserve">por § 1º e acrescenta § 2º no artigo </w:t>
      </w:r>
      <w:r w:rsidR="00D87CCD" w:rsidRPr="004A50E5">
        <w:rPr>
          <w:rFonts w:ascii="Times New Roman" w:hAnsi="Times New Roman"/>
          <w:b/>
          <w:sz w:val="24"/>
          <w:szCs w:val="24"/>
        </w:rPr>
        <w:t>68 com</w:t>
      </w:r>
      <w:r w:rsidRPr="004A50E5">
        <w:rPr>
          <w:rFonts w:ascii="Times New Roman" w:hAnsi="Times New Roman"/>
          <w:b/>
          <w:sz w:val="24"/>
          <w:szCs w:val="24"/>
        </w:rPr>
        <w:t xml:space="preserve"> a seguinte redação;</w:t>
      </w:r>
    </w:p>
    <w:p w:rsidR="00097F86" w:rsidRPr="004A50E5" w:rsidRDefault="00097F86" w:rsidP="00147648">
      <w:pPr>
        <w:spacing w:after="0" w:line="240" w:lineRule="auto"/>
        <w:jc w:val="both"/>
        <w:rPr>
          <w:rFonts w:ascii="Times New Roman" w:hAnsi="Times New Roman"/>
          <w:b/>
          <w:sz w:val="24"/>
          <w:szCs w:val="24"/>
        </w:rPr>
      </w:pPr>
    </w:p>
    <w:p w:rsidR="00A53D32" w:rsidRPr="004A50E5" w:rsidRDefault="00A53D32" w:rsidP="00147648">
      <w:pPr>
        <w:spacing w:after="0" w:line="240" w:lineRule="auto"/>
        <w:jc w:val="both"/>
        <w:rPr>
          <w:rFonts w:ascii="Times New Roman" w:hAnsi="Times New Roman"/>
          <w:sz w:val="24"/>
          <w:szCs w:val="24"/>
        </w:rPr>
      </w:pPr>
      <w:r w:rsidRPr="004A50E5">
        <w:rPr>
          <w:rFonts w:ascii="Times New Roman" w:hAnsi="Times New Roman"/>
          <w:sz w:val="24"/>
          <w:szCs w:val="24"/>
        </w:rPr>
        <w:t>“§ 1º Consideram-se servidores públicos do Município todos os que ocupam cargos, funç</w:t>
      </w:r>
      <w:r w:rsidR="00C35C92" w:rsidRPr="004A50E5">
        <w:rPr>
          <w:rFonts w:ascii="Times New Roman" w:hAnsi="Times New Roman"/>
          <w:sz w:val="24"/>
          <w:szCs w:val="24"/>
        </w:rPr>
        <w:t xml:space="preserve">ões ou empregos da administração direta, das autarquias públicas, bem como os admitidos por contrato para atender necessidades temporárias de excepcional interesse do Município, definidas em Lei Municipal; </w:t>
      </w:r>
    </w:p>
    <w:p w:rsidR="00C35C92" w:rsidRPr="004A50E5" w:rsidRDefault="00C35C92" w:rsidP="00147648">
      <w:pPr>
        <w:spacing w:after="0" w:line="240" w:lineRule="auto"/>
        <w:jc w:val="both"/>
        <w:rPr>
          <w:rFonts w:ascii="Times New Roman" w:hAnsi="Times New Roman"/>
          <w:sz w:val="24"/>
          <w:szCs w:val="24"/>
        </w:rPr>
      </w:pPr>
    </w:p>
    <w:p w:rsidR="00C35C92" w:rsidRPr="004A50E5" w:rsidRDefault="00C35C92" w:rsidP="00147648">
      <w:pPr>
        <w:spacing w:after="0" w:line="240" w:lineRule="auto"/>
        <w:jc w:val="both"/>
        <w:rPr>
          <w:rFonts w:ascii="Times New Roman" w:hAnsi="Times New Roman"/>
          <w:sz w:val="24"/>
          <w:szCs w:val="24"/>
        </w:rPr>
      </w:pPr>
      <w:r w:rsidRPr="004A50E5">
        <w:rPr>
          <w:rFonts w:ascii="Times New Roman" w:hAnsi="Times New Roman"/>
          <w:sz w:val="24"/>
          <w:szCs w:val="24"/>
        </w:rPr>
        <w:t xml:space="preserve">§ 2º Os vencimentos dos cargos do Poder Legislativo, não poderão ser superiores aos equivalentes pagos pelo Poder </w:t>
      </w:r>
      <w:r w:rsidR="00D87CCD" w:rsidRPr="004A50E5">
        <w:rPr>
          <w:rFonts w:ascii="Times New Roman" w:hAnsi="Times New Roman"/>
          <w:sz w:val="24"/>
          <w:szCs w:val="24"/>
        </w:rPr>
        <w:t>Executivo.”</w:t>
      </w:r>
    </w:p>
    <w:p w:rsidR="00C35C92" w:rsidRPr="004A50E5" w:rsidRDefault="00C35C92" w:rsidP="00147648">
      <w:pPr>
        <w:spacing w:after="0" w:line="240" w:lineRule="auto"/>
        <w:jc w:val="both"/>
        <w:rPr>
          <w:rFonts w:ascii="Times New Roman" w:hAnsi="Times New Roman"/>
          <w:sz w:val="24"/>
          <w:szCs w:val="24"/>
        </w:rPr>
      </w:pPr>
    </w:p>
    <w:p w:rsidR="00C35C92" w:rsidRPr="004A50E5" w:rsidRDefault="00BE113F" w:rsidP="00C35C92">
      <w:pPr>
        <w:spacing w:after="0" w:line="240" w:lineRule="auto"/>
        <w:jc w:val="both"/>
        <w:rPr>
          <w:rFonts w:ascii="Times New Roman" w:hAnsi="Times New Roman"/>
          <w:b/>
          <w:sz w:val="24"/>
          <w:szCs w:val="24"/>
        </w:rPr>
      </w:pPr>
      <w:r w:rsidRPr="004A50E5">
        <w:rPr>
          <w:rFonts w:ascii="Times New Roman" w:hAnsi="Times New Roman"/>
          <w:b/>
          <w:sz w:val="24"/>
          <w:szCs w:val="24"/>
        </w:rPr>
        <w:t>Art. 15</w:t>
      </w:r>
      <w:r w:rsidR="00C35C92" w:rsidRPr="004A50E5">
        <w:rPr>
          <w:rFonts w:ascii="Times New Roman" w:hAnsi="Times New Roman"/>
          <w:b/>
          <w:sz w:val="24"/>
          <w:szCs w:val="24"/>
        </w:rPr>
        <w:t>.  O parágrafo único do artigo 70 passa a vigorar com a seguinte redação:</w:t>
      </w:r>
    </w:p>
    <w:p w:rsidR="00C35C92" w:rsidRPr="004A50E5" w:rsidRDefault="00C35C92" w:rsidP="00C35C92">
      <w:pPr>
        <w:spacing w:after="0" w:line="240" w:lineRule="auto"/>
        <w:jc w:val="both"/>
        <w:rPr>
          <w:rFonts w:ascii="Times New Roman" w:hAnsi="Times New Roman"/>
          <w:b/>
          <w:sz w:val="24"/>
          <w:szCs w:val="24"/>
        </w:rPr>
      </w:pPr>
    </w:p>
    <w:p w:rsidR="007314CE" w:rsidRPr="004A50E5" w:rsidRDefault="00C35C92" w:rsidP="00C35C92">
      <w:pPr>
        <w:spacing w:after="0" w:line="240" w:lineRule="auto"/>
        <w:jc w:val="both"/>
        <w:rPr>
          <w:rFonts w:ascii="Times New Roman" w:hAnsi="Times New Roman"/>
          <w:sz w:val="24"/>
          <w:szCs w:val="24"/>
        </w:rPr>
      </w:pPr>
      <w:r w:rsidRPr="004A50E5">
        <w:rPr>
          <w:rFonts w:ascii="Times New Roman" w:hAnsi="Times New Roman"/>
          <w:sz w:val="24"/>
          <w:szCs w:val="24"/>
        </w:rPr>
        <w:t>“</w:t>
      </w:r>
      <w:r w:rsidR="007314CE" w:rsidRPr="004A50E5">
        <w:rPr>
          <w:rFonts w:ascii="Times New Roman" w:hAnsi="Times New Roman"/>
          <w:b/>
          <w:sz w:val="24"/>
          <w:szCs w:val="24"/>
        </w:rPr>
        <w:t xml:space="preserve">Parágrafo Único. </w:t>
      </w:r>
      <w:r w:rsidR="007314CE" w:rsidRPr="004A50E5">
        <w:rPr>
          <w:rFonts w:ascii="Times New Roman" w:hAnsi="Times New Roman"/>
          <w:sz w:val="24"/>
          <w:szCs w:val="24"/>
        </w:rPr>
        <w:t xml:space="preserve">As funções de confiança, exercidas exclusivamente por servidores ocupantes de cargo efetivo, e os cargos em comissão, a serem preenchido por servidores </w:t>
      </w:r>
      <w:r w:rsidR="00F63A95" w:rsidRPr="004A50E5">
        <w:rPr>
          <w:rFonts w:ascii="Times New Roman" w:hAnsi="Times New Roman"/>
          <w:sz w:val="24"/>
          <w:szCs w:val="24"/>
        </w:rPr>
        <w:t>declarados em lei de livre nomeação e exoneração</w:t>
      </w:r>
      <w:r w:rsidR="007314CE" w:rsidRPr="004A50E5">
        <w:rPr>
          <w:rFonts w:ascii="Times New Roman" w:hAnsi="Times New Roman"/>
          <w:sz w:val="24"/>
          <w:szCs w:val="24"/>
        </w:rPr>
        <w:t>, destinam-se apenas às atribuições de dir</w:t>
      </w:r>
      <w:r w:rsidR="00664FD4" w:rsidRPr="004A50E5">
        <w:rPr>
          <w:rFonts w:ascii="Times New Roman" w:hAnsi="Times New Roman"/>
          <w:sz w:val="24"/>
          <w:szCs w:val="24"/>
        </w:rPr>
        <w:t>eção, chefia e assessoramento.”</w:t>
      </w:r>
    </w:p>
    <w:p w:rsidR="007314CE" w:rsidRPr="004A50E5" w:rsidRDefault="007314CE" w:rsidP="00C35C92">
      <w:pPr>
        <w:spacing w:after="0" w:line="240" w:lineRule="auto"/>
        <w:jc w:val="both"/>
        <w:rPr>
          <w:rFonts w:ascii="Times New Roman" w:hAnsi="Times New Roman"/>
          <w:sz w:val="24"/>
          <w:szCs w:val="24"/>
        </w:rPr>
      </w:pPr>
    </w:p>
    <w:p w:rsidR="007314CE" w:rsidRPr="004A50E5" w:rsidRDefault="00BE113F" w:rsidP="007314CE">
      <w:pPr>
        <w:spacing w:after="0" w:line="240" w:lineRule="auto"/>
        <w:jc w:val="both"/>
        <w:rPr>
          <w:rFonts w:ascii="Times New Roman" w:hAnsi="Times New Roman"/>
          <w:b/>
          <w:sz w:val="24"/>
          <w:szCs w:val="24"/>
        </w:rPr>
      </w:pPr>
      <w:r w:rsidRPr="004A50E5">
        <w:rPr>
          <w:rFonts w:ascii="Times New Roman" w:hAnsi="Times New Roman"/>
          <w:b/>
          <w:sz w:val="24"/>
          <w:szCs w:val="24"/>
        </w:rPr>
        <w:t>Art. 16</w:t>
      </w:r>
      <w:r w:rsidR="007314CE" w:rsidRPr="004A50E5">
        <w:rPr>
          <w:rFonts w:ascii="Times New Roman" w:hAnsi="Times New Roman"/>
          <w:b/>
          <w:sz w:val="24"/>
          <w:szCs w:val="24"/>
        </w:rPr>
        <w:t xml:space="preserve">.  </w:t>
      </w:r>
      <w:r w:rsidR="009E6D2D" w:rsidRPr="004A50E5">
        <w:rPr>
          <w:rFonts w:ascii="Times New Roman" w:hAnsi="Times New Roman"/>
          <w:b/>
          <w:sz w:val="24"/>
          <w:szCs w:val="24"/>
        </w:rPr>
        <w:t xml:space="preserve">O </w:t>
      </w:r>
      <w:r w:rsidR="007314CE" w:rsidRPr="004A50E5">
        <w:rPr>
          <w:rFonts w:ascii="Times New Roman" w:hAnsi="Times New Roman"/>
          <w:b/>
          <w:sz w:val="24"/>
          <w:szCs w:val="24"/>
        </w:rPr>
        <w:t>artigo 72 passa a vigorar com a seguinte redação:</w:t>
      </w:r>
    </w:p>
    <w:p w:rsidR="007314CE" w:rsidRPr="004A50E5" w:rsidRDefault="007314CE" w:rsidP="007314CE">
      <w:pPr>
        <w:spacing w:after="0" w:line="240" w:lineRule="auto"/>
        <w:jc w:val="both"/>
        <w:rPr>
          <w:rFonts w:ascii="Times New Roman" w:hAnsi="Times New Roman"/>
          <w:b/>
          <w:sz w:val="24"/>
          <w:szCs w:val="24"/>
        </w:rPr>
      </w:pPr>
    </w:p>
    <w:p w:rsidR="00147648" w:rsidRPr="004A50E5" w:rsidRDefault="007314CE" w:rsidP="00D70379">
      <w:pPr>
        <w:spacing w:after="0" w:line="240" w:lineRule="auto"/>
        <w:jc w:val="both"/>
        <w:rPr>
          <w:rFonts w:ascii="Times New Roman" w:hAnsi="Times New Roman"/>
          <w:sz w:val="24"/>
          <w:szCs w:val="24"/>
        </w:rPr>
      </w:pPr>
      <w:r w:rsidRPr="004A50E5">
        <w:rPr>
          <w:rFonts w:ascii="Times New Roman" w:hAnsi="Times New Roman"/>
          <w:sz w:val="24"/>
          <w:szCs w:val="24"/>
        </w:rPr>
        <w:t xml:space="preserve">“Art. 72 – Os concursos públicos para preenchimentos de cargos, empregos ou funções da Administração Municipal não poderão ser realizados antes de decorridos 30 (trinta) dias do encerramento das inscrições, as quais deverão estar abertas por pelo menos 15 (quinze) dias, sendo o seu prazo de validade </w:t>
      </w:r>
      <w:r w:rsidR="009E6D2D" w:rsidRPr="004A50E5">
        <w:rPr>
          <w:rFonts w:ascii="Times New Roman" w:hAnsi="Times New Roman"/>
          <w:sz w:val="24"/>
          <w:szCs w:val="24"/>
        </w:rPr>
        <w:t xml:space="preserve">de </w:t>
      </w:r>
      <w:r w:rsidRPr="004A50E5">
        <w:rPr>
          <w:rFonts w:ascii="Times New Roman" w:hAnsi="Times New Roman"/>
          <w:sz w:val="24"/>
          <w:szCs w:val="24"/>
        </w:rPr>
        <w:t xml:space="preserve">até 02 (dois) anos, prorrogável </w:t>
      </w:r>
      <w:r w:rsidR="009E6D2D" w:rsidRPr="004A50E5">
        <w:rPr>
          <w:rFonts w:ascii="Times New Roman" w:hAnsi="Times New Roman"/>
          <w:sz w:val="24"/>
          <w:szCs w:val="24"/>
        </w:rPr>
        <w:t xml:space="preserve">uma vez, por igual </w:t>
      </w:r>
      <w:r w:rsidR="00D87CCD" w:rsidRPr="004A50E5">
        <w:rPr>
          <w:rFonts w:ascii="Times New Roman" w:hAnsi="Times New Roman"/>
          <w:sz w:val="24"/>
          <w:szCs w:val="24"/>
        </w:rPr>
        <w:t>período</w:t>
      </w:r>
      <w:r w:rsidR="00097F86" w:rsidRPr="004A50E5">
        <w:rPr>
          <w:rFonts w:ascii="Times New Roman" w:hAnsi="Times New Roman"/>
          <w:sz w:val="24"/>
          <w:szCs w:val="24"/>
        </w:rPr>
        <w:t>.</w:t>
      </w:r>
      <w:r w:rsidR="00D87CCD" w:rsidRPr="004A50E5">
        <w:rPr>
          <w:rFonts w:ascii="Times New Roman" w:hAnsi="Times New Roman"/>
          <w:sz w:val="24"/>
          <w:szCs w:val="24"/>
        </w:rPr>
        <w:t>”</w:t>
      </w:r>
    </w:p>
    <w:p w:rsidR="009E6D2D" w:rsidRPr="004A50E5" w:rsidRDefault="009E6D2D" w:rsidP="00D70379">
      <w:pPr>
        <w:spacing w:after="0" w:line="240" w:lineRule="auto"/>
        <w:jc w:val="both"/>
        <w:rPr>
          <w:rFonts w:ascii="Times New Roman" w:hAnsi="Times New Roman"/>
          <w:sz w:val="24"/>
          <w:szCs w:val="24"/>
        </w:rPr>
      </w:pPr>
    </w:p>
    <w:p w:rsidR="009E6D2D" w:rsidRPr="004A50E5" w:rsidRDefault="009E6D2D" w:rsidP="009E6D2D">
      <w:pPr>
        <w:spacing w:after="0" w:line="240" w:lineRule="auto"/>
        <w:jc w:val="both"/>
        <w:rPr>
          <w:rFonts w:ascii="Times New Roman" w:hAnsi="Times New Roman"/>
          <w:b/>
          <w:sz w:val="24"/>
          <w:szCs w:val="24"/>
        </w:rPr>
      </w:pPr>
      <w:r w:rsidRPr="004A50E5">
        <w:rPr>
          <w:rFonts w:ascii="Times New Roman" w:hAnsi="Times New Roman"/>
          <w:b/>
          <w:sz w:val="24"/>
          <w:szCs w:val="24"/>
        </w:rPr>
        <w:t>Art. 1</w:t>
      </w:r>
      <w:r w:rsidR="00BE113F" w:rsidRPr="004A50E5">
        <w:rPr>
          <w:rFonts w:ascii="Times New Roman" w:hAnsi="Times New Roman"/>
          <w:b/>
          <w:sz w:val="24"/>
          <w:szCs w:val="24"/>
        </w:rPr>
        <w:t>7</w:t>
      </w:r>
      <w:r w:rsidRPr="004A50E5">
        <w:rPr>
          <w:rFonts w:ascii="Times New Roman" w:hAnsi="Times New Roman"/>
          <w:b/>
          <w:sz w:val="24"/>
          <w:szCs w:val="24"/>
        </w:rPr>
        <w:t xml:space="preserve">.  </w:t>
      </w:r>
      <w:r w:rsidR="00A5010A" w:rsidRPr="004A50E5">
        <w:rPr>
          <w:rFonts w:ascii="Times New Roman" w:hAnsi="Times New Roman"/>
          <w:b/>
          <w:sz w:val="24"/>
          <w:szCs w:val="24"/>
        </w:rPr>
        <w:t>Revoga o inciso IV do artigo 79 e a</w:t>
      </w:r>
      <w:r w:rsidR="004F2A53" w:rsidRPr="004A50E5">
        <w:rPr>
          <w:rFonts w:ascii="Times New Roman" w:hAnsi="Times New Roman"/>
          <w:b/>
          <w:sz w:val="24"/>
          <w:szCs w:val="24"/>
        </w:rPr>
        <w:t xml:space="preserve">crescenta </w:t>
      </w:r>
      <w:r w:rsidR="00A5010A" w:rsidRPr="004A50E5">
        <w:rPr>
          <w:rFonts w:ascii="Times New Roman" w:hAnsi="Times New Roman"/>
          <w:b/>
          <w:sz w:val="24"/>
          <w:szCs w:val="24"/>
        </w:rPr>
        <w:t xml:space="preserve">o </w:t>
      </w:r>
      <w:r w:rsidRPr="004A50E5">
        <w:rPr>
          <w:rFonts w:ascii="Times New Roman" w:hAnsi="Times New Roman"/>
          <w:b/>
          <w:sz w:val="24"/>
          <w:szCs w:val="24"/>
        </w:rPr>
        <w:t>artigo 79</w:t>
      </w:r>
      <w:r w:rsidR="004F2A53" w:rsidRPr="004A50E5">
        <w:rPr>
          <w:rFonts w:ascii="Times New Roman" w:hAnsi="Times New Roman"/>
          <w:b/>
          <w:sz w:val="24"/>
          <w:szCs w:val="24"/>
        </w:rPr>
        <w:t>-A</w:t>
      </w:r>
      <w:r w:rsidR="00A5010A" w:rsidRPr="004A50E5">
        <w:rPr>
          <w:rFonts w:ascii="Times New Roman" w:hAnsi="Times New Roman"/>
          <w:b/>
          <w:sz w:val="24"/>
          <w:szCs w:val="24"/>
        </w:rPr>
        <w:t>,</w:t>
      </w:r>
      <w:r w:rsidR="004F2A53" w:rsidRPr="004A50E5">
        <w:rPr>
          <w:rFonts w:ascii="Times New Roman" w:hAnsi="Times New Roman"/>
          <w:b/>
          <w:sz w:val="24"/>
          <w:szCs w:val="24"/>
        </w:rPr>
        <w:t xml:space="preserve"> </w:t>
      </w:r>
      <w:r w:rsidR="00A5010A" w:rsidRPr="004A50E5">
        <w:rPr>
          <w:rFonts w:ascii="Times New Roman" w:hAnsi="Times New Roman"/>
          <w:b/>
          <w:sz w:val="24"/>
          <w:szCs w:val="24"/>
        </w:rPr>
        <w:t>que</w:t>
      </w:r>
      <w:r w:rsidRPr="004A50E5">
        <w:rPr>
          <w:rFonts w:ascii="Times New Roman" w:hAnsi="Times New Roman"/>
          <w:b/>
          <w:sz w:val="24"/>
          <w:szCs w:val="24"/>
        </w:rPr>
        <w:t xml:space="preserve"> passa</w:t>
      </w:r>
      <w:r w:rsidR="00A5010A" w:rsidRPr="004A50E5">
        <w:rPr>
          <w:rFonts w:ascii="Times New Roman" w:hAnsi="Times New Roman"/>
          <w:b/>
          <w:sz w:val="24"/>
          <w:szCs w:val="24"/>
        </w:rPr>
        <w:t>m</w:t>
      </w:r>
      <w:r w:rsidRPr="004A50E5">
        <w:rPr>
          <w:rFonts w:ascii="Times New Roman" w:hAnsi="Times New Roman"/>
          <w:b/>
          <w:sz w:val="24"/>
          <w:szCs w:val="24"/>
        </w:rPr>
        <w:t xml:space="preserve"> a vigorar com a seguinte redação:</w:t>
      </w:r>
    </w:p>
    <w:p w:rsidR="009E6D2D" w:rsidRPr="004A50E5" w:rsidRDefault="009E6D2D" w:rsidP="009E6D2D">
      <w:pPr>
        <w:spacing w:after="0" w:line="240" w:lineRule="auto"/>
        <w:jc w:val="both"/>
        <w:rPr>
          <w:rFonts w:ascii="Times New Roman" w:hAnsi="Times New Roman"/>
          <w:b/>
          <w:sz w:val="24"/>
          <w:szCs w:val="24"/>
        </w:rPr>
      </w:pPr>
    </w:p>
    <w:p w:rsidR="00262260" w:rsidRPr="004A50E5" w:rsidRDefault="00262260" w:rsidP="009E6D2D">
      <w:pPr>
        <w:spacing w:after="0" w:line="240" w:lineRule="auto"/>
        <w:jc w:val="both"/>
        <w:rPr>
          <w:rFonts w:ascii="Times New Roman" w:hAnsi="Times New Roman"/>
          <w:sz w:val="24"/>
          <w:szCs w:val="24"/>
        </w:rPr>
      </w:pPr>
      <w:r w:rsidRPr="004A50E5">
        <w:rPr>
          <w:rFonts w:ascii="Times New Roman" w:hAnsi="Times New Roman"/>
          <w:sz w:val="24"/>
          <w:szCs w:val="24"/>
        </w:rPr>
        <w:t>“</w:t>
      </w:r>
      <w:r w:rsidR="00097F86" w:rsidRPr="004A50E5">
        <w:rPr>
          <w:rFonts w:ascii="Times New Roman" w:hAnsi="Times New Roman"/>
          <w:sz w:val="24"/>
          <w:szCs w:val="24"/>
        </w:rPr>
        <w:t xml:space="preserve">Art. 79. </w:t>
      </w:r>
    </w:p>
    <w:p w:rsidR="00262260" w:rsidRPr="004A50E5" w:rsidRDefault="00262260" w:rsidP="009E6D2D">
      <w:pPr>
        <w:spacing w:after="0" w:line="240" w:lineRule="auto"/>
        <w:jc w:val="both"/>
        <w:rPr>
          <w:rFonts w:ascii="Times New Roman" w:hAnsi="Times New Roman"/>
          <w:sz w:val="24"/>
          <w:szCs w:val="24"/>
        </w:rPr>
      </w:pPr>
    </w:p>
    <w:p w:rsidR="00097F86" w:rsidRPr="004A50E5" w:rsidRDefault="001C2E2F" w:rsidP="009E6D2D">
      <w:pPr>
        <w:spacing w:after="0" w:line="240" w:lineRule="auto"/>
        <w:jc w:val="both"/>
        <w:rPr>
          <w:rFonts w:ascii="Times New Roman" w:hAnsi="Times New Roman"/>
          <w:sz w:val="24"/>
          <w:szCs w:val="24"/>
        </w:rPr>
      </w:pPr>
      <w:r w:rsidRPr="004A50E5">
        <w:rPr>
          <w:rFonts w:ascii="Times New Roman" w:hAnsi="Times New Roman"/>
          <w:sz w:val="24"/>
          <w:szCs w:val="24"/>
        </w:rPr>
        <w:t xml:space="preserve">IV - </w:t>
      </w:r>
      <w:r w:rsidR="00262260" w:rsidRPr="004A50E5">
        <w:rPr>
          <w:rFonts w:ascii="Times New Roman" w:hAnsi="Times New Roman"/>
          <w:sz w:val="24"/>
          <w:szCs w:val="24"/>
        </w:rPr>
        <w:t>Revogado</w:t>
      </w:r>
    </w:p>
    <w:p w:rsidR="00097F86" w:rsidRPr="004A50E5" w:rsidRDefault="00097F86" w:rsidP="009E6D2D">
      <w:pPr>
        <w:spacing w:after="0" w:line="240" w:lineRule="auto"/>
        <w:jc w:val="both"/>
        <w:rPr>
          <w:rFonts w:ascii="Times New Roman" w:hAnsi="Times New Roman"/>
          <w:sz w:val="24"/>
          <w:szCs w:val="24"/>
        </w:rPr>
      </w:pPr>
    </w:p>
    <w:p w:rsidR="009E6D2D" w:rsidRPr="004A50E5" w:rsidRDefault="00F63A95" w:rsidP="009E6D2D">
      <w:pPr>
        <w:spacing w:after="0" w:line="240" w:lineRule="auto"/>
        <w:jc w:val="both"/>
        <w:rPr>
          <w:rFonts w:ascii="Times New Roman" w:hAnsi="Times New Roman"/>
          <w:sz w:val="24"/>
          <w:szCs w:val="24"/>
        </w:rPr>
      </w:pPr>
      <w:r w:rsidRPr="004A50E5">
        <w:rPr>
          <w:rFonts w:ascii="Times New Roman" w:hAnsi="Times New Roman"/>
          <w:sz w:val="24"/>
          <w:szCs w:val="24"/>
        </w:rPr>
        <w:t>Art.79-A</w:t>
      </w:r>
      <w:r w:rsidR="00A5010A" w:rsidRPr="004A50E5">
        <w:rPr>
          <w:rFonts w:ascii="Times New Roman" w:hAnsi="Times New Roman"/>
          <w:sz w:val="24"/>
          <w:szCs w:val="24"/>
        </w:rPr>
        <w:t>.</w:t>
      </w:r>
      <w:r w:rsidRPr="004A50E5">
        <w:rPr>
          <w:rFonts w:ascii="Times New Roman" w:hAnsi="Times New Roman"/>
          <w:sz w:val="24"/>
          <w:szCs w:val="24"/>
        </w:rPr>
        <w:t xml:space="preserve"> O</w:t>
      </w:r>
      <w:r w:rsidR="009E6D2D" w:rsidRPr="004A50E5">
        <w:rPr>
          <w:rFonts w:ascii="Times New Roman" w:hAnsi="Times New Roman"/>
          <w:sz w:val="24"/>
          <w:szCs w:val="24"/>
        </w:rPr>
        <w:t xml:space="preserve"> Município poderá instituir contribuição, na forma das respectivas leis, para o custeio do serviço de iluminação pública, c</w:t>
      </w:r>
      <w:r w:rsidR="004F2A53" w:rsidRPr="004A50E5">
        <w:rPr>
          <w:rFonts w:ascii="Times New Roman" w:hAnsi="Times New Roman"/>
          <w:sz w:val="24"/>
          <w:szCs w:val="24"/>
        </w:rPr>
        <w:t>om aprovação da maioria simples</w:t>
      </w:r>
      <w:r w:rsidR="009E6D2D" w:rsidRPr="004A50E5">
        <w:rPr>
          <w:rFonts w:ascii="Times New Roman" w:hAnsi="Times New Roman"/>
          <w:sz w:val="24"/>
          <w:szCs w:val="24"/>
        </w:rPr>
        <w:t xml:space="preserve"> dos m</w:t>
      </w:r>
      <w:r w:rsidR="001C2E2F" w:rsidRPr="004A50E5">
        <w:rPr>
          <w:rFonts w:ascii="Times New Roman" w:hAnsi="Times New Roman"/>
          <w:sz w:val="24"/>
          <w:szCs w:val="24"/>
        </w:rPr>
        <w:t>embros da Câmara de Vereadores.</w:t>
      </w:r>
    </w:p>
    <w:p w:rsidR="00262260" w:rsidRPr="004A50E5" w:rsidRDefault="00262260" w:rsidP="009E6D2D">
      <w:pPr>
        <w:spacing w:after="0" w:line="240" w:lineRule="auto"/>
        <w:jc w:val="both"/>
        <w:rPr>
          <w:rFonts w:ascii="Times New Roman" w:hAnsi="Times New Roman"/>
          <w:sz w:val="24"/>
          <w:szCs w:val="24"/>
        </w:rPr>
      </w:pPr>
    </w:p>
    <w:p w:rsidR="00E126B2" w:rsidRPr="004A50E5" w:rsidRDefault="004F2A53" w:rsidP="009E6D2D">
      <w:pPr>
        <w:spacing w:after="0" w:line="240" w:lineRule="auto"/>
        <w:jc w:val="both"/>
        <w:rPr>
          <w:rFonts w:ascii="Times New Roman" w:hAnsi="Times New Roman"/>
          <w:b/>
          <w:sz w:val="24"/>
          <w:szCs w:val="24"/>
        </w:rPr>
      </w:pPr>
      <w:r w:rsidRPr="004A50E5">
        <w:rPr>
          <w:rFonts w:ascii="Times New Roman" w:hAnsi="Times New Roman"/>
          <w:b/>
          <w:iCs/>
          <w:sz w:val="24"/>
          <w:szCs w:val="24"/>
          <w:lang w:eastAsia="pt-BR" w:bidi="he-IL"/>
        </w:rPr>
        <w:t>Parágrafo Único</w:t>
      </w:r>
      <w:r w:rsidRPr="004A50E5">
        <w:rPr>
          <w:rFonts w:ascii="Times New Roman" w:hAnsi="Times New Roman"/>
          <w:i/>
          <w:iCs/>
          <w:sz w:val="24"/>
          <w:szCs w:val="24"/>
          <w:lang w:eastAsia="pt-BR" w:bidi="he-IL"/>
        </w:rPr>
        <w:t xml:space="preserve">. </w:t>
      </w:r>
      <w:r w:rsidRPr="004A50E5">
        <w:rPr>
          <w:rFonts w:ascii="Times New Roman" w:hAnsi="Times New Roman"/>
          <w:sz w:val="24"/>
          <w:szCs w:val="24"/>
          <w:lang w:eastAsia="pt-BR"/>
        </w:rPr>
        <w:t>É facultada a cobrança da contribuição a que se refere este inciso, na fatura de consumo de energia elétrica.</w:t>
      </w:r>
      <w:r w:rsidR="00262260" w:rsidRPr="004A50E5">
        <w:rPr>
          <w:rFonts w:ascii="Times New Roman" w:hAnsi="Times New Roman"/>
          <w:sz w:val="24"/>
          <w:szCs w:val="24"/>
          <w:lang w:eastAsia="pt-BR"/>
        </w:rPr>
        <w:t>”</w:t>
      </w:r>
    </w:p>
    <w:p w:rsidR="004A50E5" w:rsidRDefault="004A50E5" w:rsidP="009E6D2D">
      <w:pPr>
        <w:spacing w:after="0" w:line="240" w:lineRule="auto"/>
        <w:jc w:val="both"/>
        <w:rPr>
          <w:rFonts w:ascii="Times New Roman" w:hAnsi="Times New Roman"/>
          <w:b/>
          <w:sz w:val="24"/>
          <w:szCs w:val="24"/>
        </w:rPr>
      </w:pPr>
    </w:p>
    <w:p w:rsidR="004A50E5" w:rsidRDefault="004A50E5" w:rsidP="009E6D2D">
      <w:pPr>
        <w:spacing w:after="0" w:line="240" w:lineRule="auto"/>
        <w:jc w:val="both"/>
        <w:rPr>
          <w:rFonts w:ascii="Times New Roman" w:hAnsi="Times New Roman"/>
          <w:b/>
          <w:sz w:val="24"/>
          <w:szCs w:val="24"/>
        </w:rPr>
      </w:pPr>
    </w:p>
    <w:p w:rsidR="004A50E5" w:rsidRDefault="004A50E5" w:rsidP="009E6D2D">
      <w:pPr>
        <w:spacing w:after="0" w:line="240" w:lineRule="auto"/>
        <w:jc w:val="both"/>
        <w:rPr>
          <w:rFonts w:ascii="Times New Roman" w:hAnsi="Times New Roman"/>
          <w:b/>
          <w:sz w:val="24"/>
          <w:szCs w:val="24"/>
        </w:rPr>
      </w:pPr>
    </w:p>
    <w:p w:rsidR="004A50E5" w:rsidRDefault="004A50E5" w:rsidP="009E6D2D">
      <w:pPr>
        <w:spacing w:after="0" w:line="240" w:lineRule="auto"/>
        <w:jc w:val="both"/>
        <w:rPr>
          <w:rFonts w:ascii="Times New Roman" w:hAnsi="Times New Roman"/>
          <w:b/>
          <w:sz w:val="24"/>
          <w:szCs w:val="24"/>
        </w:rPr>
      </w:pPr>
    </w:p>
    <w:p w:rsidR="009E6D2D" w:rsidRPr="004A50E5" w:rsidRDefault="00BE113F" w:rsidP="009E6D2D">
      <w:pPr>
        <w:spacing w:after="0" w:line="240" w:lineRule="auto"/>
        <w:jc w:val="both"/>
        <w:rPr>
          <w:rFonts w:ascii="Times New Roman" w:hAnsi="Times New Roman"/>
          <w:b/>
          <w:sz w:val="24"/>
          <w:szCs w:val="24"/>
        </w:rPr>
      </w:pPr>
      <w:r w:rsidRPr="004A50E5">
        <w:rPr>
          <w:rFonts w:ascii="Times New Roman" w:hAnsi="Times New Roman"/>
          <w:b/>
          <w:sz w:val="24"/>
          <w:szCs w:val="24"/>
        </w:rPr>
        <w:t>Art. 18</w:t>
      </w:r>
      <w:r w:rsidR="009E6D2D" w:rsidRPr="004A50E5">
        <w:rPr>
          <w:rFonts w:ascii="Times New Roman" w:hAnsi="Times New Roman"/>
          <w:b/>
          <w:sz w:val="24"/>
          <w:szCs w:val="24"/>
        </w:rPr>
        <w:t>.  O caput do artigo 97 passa a vigorar com a seguinte redação:</w:t>
      </w:r>
    </w:p>
    <w:p w:rsidR="009E6D2D" w:rsidRPr="004A50E5" w:rsidRDefault="009E6D2D" w:rsidP="009E6D2D">
      <w:pPr>
        <w:spacing w:after="0" w:line="240" w:lineRule="auto"/>
        <w:jc w:val="both"/>
        <w:rPr>
          <w:rFonts w:ascii="Times New Roman" w:hAnsi="Times New Roman"/>
          <w:b/>
          <w:sz w:val="24"/>
          <w:szCs w:val="24"/>
        </w:rPr>
      </w:pPr>
    </w:p>
    <w:p w:rsidR="00347769" w:rsidRPr="004A50E5" w:rsidRDefault="009E6D2D" w:rsidP="009E6D2D">
      <w:pPr>
        <w:spacing w:after="0" w:line="240" w:lineRule="auto"/>
        <w:jc w:val="both"/>
        <w:rPr>
          <w:rFonts w:ascii="Times New Roman" w:hAnsi="Times New Roman"/>
          <w:sz w:val="24"/>
          <w:szCs w:val="24"/>
        </w:rPr>
      </w:pPr>
      <w:r w:rsidRPr="004A50E5">
        <w:rPr>
          <w:rFonts w:ascii="Times New Roman" w:hAnsi="Times New Roman"/>
          <w:sz w:val="24"/>
          <w:szCs w:val="24"/>
        </w:rPr>
        <w:t>“</w:t>
      </w:r>
      <w:r w:rsidR="00EE102B" w:rsidRPr="004A50E5">
        <w:rPr>
          <w:rFonts w:ascii="Times New Roman" w:hAnsi="Times New Roman"/>
          <w:sz w:val="24"/>
          <w:szCs w:val="24"/>
        </w:rPr>
        <w:t>Art. 97.</w:t>
      </w:r>
      <w:r w:rsidR="00EE102B" w:rsidRPr="004A50E5">
        <w:rPr>
          <w:rFonts w:ascii="Times New Roman" w:hAnsi="Times New Roman"/>
          <w:b/>
          <w:sz w:val="24"/>
          <w:szCs w:val="24"/>
        </w:rPr>
        <w:t xml:space="preserve"> </w:t>
      </w:r>
      <w:r w:rsidR="00EE102B" w:rsidRPr="004A50E5">
        <w:rPr>
          <w:rFonts w:ascii="Times New Roman" w:hAnsi="Times New Roman"/>
          <w:sz w:val="24"/>
          <w:szCs w:val="24"/>
        </w:rPr>
        <w:t xml:space="preserve">A fiscalização contábil, financeira, </w:t>
      </w:r>
      <w:r w:rsidR="002A2528" w:rsidRPr="004A50E5">
        <w:rPr>
          <w:rFonts w:ascii="Times New Roman" w:hAnsi="Times New Roman"/>
          <w:sz w:val="24"/>
          <w:szCs w:val="24"/>
        </w:rPr>
        <w:t>orçamentá</w:t>
      </w:r>
      <w:r w:rsidR="00EE102B" w:rsidRPr="004A50E5">
        <w:rPr>
          <w:rFonts w:ascii="Times New Roman" w:hAnsi="Times New Roman"/>
          <w:sz w:val="24"/>
          <w:szCs w:val="24"/>
        </w:rPr>
        <w:t>ria, operacional e patrimonial do Município e dos órgãos da Admi</w:t>
      </w:r>
      <w:r w:rsidR="002A2528" w:rsidRPr="004A50E5">
        <w:rPr>
          <w:rFonts w:ascii="Times New Roman" w:hAnsi="Times New Roman"/>
          <w:sz w:val="24"/>
          <w:szCs w:val="24"/>
        </w:rPr>
        <w:t>nist</w:t>
      </w:r>
      <w:r w:rsidR="00EE102B" w:rsidRPr="004A50E5">
        <w:rPr>
          <w:rFonts w:ascii="Times New Roman" w:hAnsi="Times New Roman"/>
          <w:sz w:val="24"/>
          <w:szCs w:val="24"/>
        </w:rPr>
        <w:t>ração, e quaisquer entidades constituídas ou mantidas pelo Município, quanto aos aspectos da legalidade, legitimidade, economicidade, aplicação das subvenções e renúncia de receitas, será exercida pela Câmara de Vereadores</w:t>
      </w:r>
      <w:r w:rsidR="00071118" w:rsidRPr="004A50E5">
        <w:rPr>
          <w:rFonts w:ascii="Times New Roman" w:hAnsi="Times New Roman"/>
          <w:sz w:val="24"/>
          <w:szCs w:val="24"/>
        </w:rPr>
        <w:t>,</w:t>
      </w:r>
      <w:r w:rsidR="00347769" w:rsidRPr="004A50E5">
        <w:rPr>
          <w:rFonts w:ascii="Times New Roman" w:hAnsi="Times New Roman"/>
          <w:sz w:val="24"/>
          <w:szCs w:val="24"/>
        </w:rPr>
        <w:t xml:space="preserve"> mediante controle externo, e pelo sistema de controle </w:t>
      </w:r>
      <w:r w:rsidR="00071118" w:rsidRPr="004A50E5">
        <w:rPr>
          <w:rFonts w:ascii="Times New Roman" w:hAnsi="Times New Roman"/>
          <w:sz w:val="24"/>
          <w:szCs w:val="24"/>
        </w:rPr>
        <w:t xml:space="preserve">interno </w:t>
      </w:r>
      <w:r w:rsidR="00347769" w:rsidRPr="004A50E5">
        <w:rPr>
          <w:rFonts w:ascii="Times New Roman" w:hAnsi="Times New Roman"/>
          <w:sz w:val="24"/>
          <w:szCs w:val="24"/>
        </w:rPr>
        <w:t>de cada um dos Poderes.”</w:t>
      </w:r>
    </w:p>
    <w:p w:rsidR="009E6D2D" w:rsidRPr="004A50E5" w:rsidRDefault="00EE102B" w:rsidP="009E6D2D">
      <w:pPr>
        <w:spacing w:after="0" w:line="240" w:lineRule="auto"/>
        <w:jc w:val="both"/>
        <w:rPr>
          <w:rFonts w:ascii="Times New Roman" w:hAnsi="Times New Roman"/>
          <w:sz w:val="24"/>
          <w:szCs w:val="24"/>
        </w:rPr>
      </w:pPr>
      <w:r w:rsidRPr="004A50E5">
        <w:rPr>
          <w:rFonts w:ascii="Times New Roman" w:hAnsi="Times New Roman"/>
          <w:sz w:val="24"/>
          <w:szCs w:val="24"/>
        </w:rPr>
        <w:t xml:space="preserve">   </w:t>
      </w:r>
    </w:p>
    <w:p w:rsidR="00736ABB" w:rsidRPr="004A50E5" w:rsidRDefault="00BE113F" w:rsidP="00736ABB">
      <w:pPr>
        <w:spacing w:after="0" w:line="240" w:lineRule="auto"/>
        <w:jc w:val="both"/>
        <w:rPr>
          <w:rFonts w:ascii="Times New Roman" w:hAnsi="Times New Roman"/>
          <w:b/>
          <w:sz w:val="24"/>
          <w:szCs w:val="24"/>
        </w:rPr>
      </w:pPr>
      <w:r w:rsidRPr="004A50E5">
        <w:rPr>
          <w:rFonts w:ascii="Times New Roman" w:hAnsi="Times New Roman"/>
          <w:b/>
          <w:sz w:val="24"/>
          <w:szCs w:val="24"/>
        </w:rPr>
        <w:t>Art. 19</w:t>
      </w:r>
      <w:r w:rsidR="00736ABB" w:rsidRPr="004A50E5">
        <w:rPr>
          <w:rFonts w:ascii="Times New Roman" w:hAnsi="Times New Roman"/>
          <w:b/>
          <w:sz w:val="24"/>
          <w:szCs w:val="24"/>
        </w:rPr>
        <w:t>.  Reorganiza e acrescenta incisos no artigo 128 com a seguinte redação:</w:t>
      </w:r>
    </w:p>
    <w:p w:rsidR="00736ABB" w:rsidRPr="004A50E5" w:rsidRDefault="00736ABB" w:rsidP="00736ABB">
      <w:pPr>
        <w:spacing w:after="0" w:line="240" w:lineRule="auto"/>
        <w:jc w:val="both"/>
        <w:rPr>
          <w:rFonts w:ascii="Times New Roman" w:hAnsi="Times New Roman"/>
          <w:b/>
          <w:sz w:val="24"/>
          <w:szCs w:val="24"/>
        </w:rPr>
      </w:pPr>
    </w:p>
    <w:p w:rsidR="00736ABB" w:rsidRPr="004A50E5" w:rsidRDefault="00736ABB" w:rsidP="00736ABB">
      <w:pPr>
        <w:spacing w:after="0" w:line="240" w:lineRule="auto"/>
        <w:jc w:val="both"/>
        <w:rPr>
          <w:rFonts w:ascii="Times New Roman" w:hAnsi="Times New Roman"/>
          <w:sz w:val="24"/>
          <w:szCs w:val="24"/>
        </w:rPr>
      </w:pPr>
      <w:r w:rsidRPr="004A50E5">
        <w:rPr>
          <w:rFonts w:ascii="Times New Roman" w:hAnsi="Times New Roman"/>
          <w:sz w:val="24"/>
          <w:szCs w:val="24"/>
        </w:rPr>
        <w:t>“Art. 128.</w:t>
      </w:r>
    </w:p>
    <w:p w:rsidR="00262260" w:rsidRPr="004A50E5" w:rsidRDefault="00262260" w:rsidP="00736ABB">
      <w:pPr>
        <w:spacing w:after="0" w:line="240" w:lineRule="auto"/>
        <w:jc w:val="both"/>
        <w:rPr>
          <w:rFonts w:ascii="Times New Roman" w:hAnsi="Times New Roman"/>
          <w:sz w:val="24"/>
          <w:szCs w:val="24"/>
        </w:rPr>
      </w:pPr>
    </w:p>
    <w:p w:rsidR="00736ABB" w:rsidRPr="004A50E5" w:rsidRDefault="00736ABB" w:rsidP="00736ABB">
      <w:pPr>
        <w:spacing w:after="0" w:line="240" w:lineRule="auto"/>
        <w:jc w:val="both"/>
        <w:rPr>
          <w:rFonts w:ascii="Times New Roman" w:hAnsi="Times New Roman"/>
          <w:sz w:val="24"/>
          <w:szCs w:val="24"/>
        </w:rPr>
      </w:pPr>
      <w:r w:rsidRPr="004A50E5">
        <w:rPr>
          <w:rFonts w:ascii="Times New Roman" w:hAnsi="Times New Roman"/>
          <w:sz w:val="24"/>
          <w:szCs w:val="24"/>
        </w:rPr>
        <w:t>I – plano de governo;</w:t>
      </w:r>
    </w:p>
    <w:p w:rsidR="00736ABB" w:rsidRPr="004A50E5" w:rsidRDefault="00736ABB" w:rsidP="00736ABB">
      <w:pPr>
        <w:spacing w:after="0" w:line="240" w:lineRule="auto"/>
        <w:jc w:val="both"/>
        <w:rPr>
          <w:rFonts w:ascii="Times New Roman" w:hAnsi="Times New Roman"/>
          <w:sz w:val="24"/>
          <w:szCs w:val="24"/>
        </w:rPr>
      </w:pPr>
      <w:r w:rsidRPr="004A50E5">
        <w:rPr>
          <w:rFonts w:ascii="Times New Roman" w:hAnsi="Times New Roman"/>
          <w:sz w:val="24"/>
          <w:szCs w:val="24"/>
        </w:rPr>
        <w:t>II – plano plurianual;</w:t>
      </w:r>
    </w:p>
    <w:p w:rsidR="00736ABB" w:rsidRPr="004A50E5" w:rsidRDefault="00736ABB" w:rsidP="00736ABB">
      <w:pPr>
        <w:spacing w:after="0" w:line="240" w:lineRule="auto"/>
        <w:jc w:val="both"/>
        <w:rPr>
          <w:rFonts w:ascii="Times New Roman" w:hAnsi="Times New Roman"/>
          <w:sz w:val="24"/>
          <w:szCs w:val="24"/>
        </w:rPr>
      </w:pPr>
      <w:r w:rsidRPr="004A50E5">
        <w:rPr>
          <w:rFonts w:ascii="Times New Roman" w:hAnsi="Times New Roman"/>
          <w:sz w:val="24"/>
          <w:szCs w:val="24"/>
        </w:rPr>
        <w:t>III – lei de diretrizes orçamentárias;</w:t>
      </w:r>
    </w:p>
    <w:p w:rsidR="00736ABB" w:rsidRPr="004A50E5" w:rsidRDefault="00736ABB" w:rsidP="00736ABB">
      <w:pPr>
        <w:spacing w:after="0" w:line="240" w:lineRule="auto"/>
        <w:jc w:val="both"/>
        <w:rPr>
          <w:rFonts w:ascii="Times New Roman" w:hAnsi="Times New Roman"/>
          <w:sz w:val="24"/>
          <w:szCs w:val="24"/>
        </w:rPr>
      </w:pPr>
      <w:r w:rsidRPr="004A50E5">
        <w:rPr>
          <w:rFonts w:ascii="Times New Roman" w:hAnsi="Times New Roman"/>
          <w:sz w:val="24"/>
          <w:szCs w:val="24"/>
        </w:rPr>
        <w:t>IV – orçamento anual;</w:t>
      </w:r>
    </w:p>
    <w:p w:rsidR="00736ABB" w:rsidRPr="004A50E5" w:rsidRDefault="00736ABB" w:rsidP="00736ABB">
      <w:pPr>
        <w:spacing w:after="0" w:line="240" w:lineRule="auto"/>
        <w:jc w:val="both"/>
        <w:rPr>
          <w:rFonts w:ascii="Times New Roman" w:hAnsi="Times New Roman"/>
          <w:sz w:val="24"/>
          <w:szCs w:val="24"/>
        </w:rPr>
      </w:pPr>
      <w:r w:rsidRPr="004A50E5">
        <w:rPr>
          <w:rFonts w:ascii="Times New Roman" w:hAnsi="Times New Roman"/>
          <w:sz w:val="24"/>
          <w:szCs w:val="24"/>
        </w:rPr>
        <w:t>V – plano diretor;</w:t>
      </w:r>
    </w:p>
    <w:p w:rsidR="00736ABB" w:rsidRPr="004A50E5" w:rsidRDefault="00736ABB" w:rsidP="00736ABB">
      <w:pPr>
        <w:spacing w:after="0" w:line="240" w:lineRule="auto"/>
        <w:jc w:val="both"/>
        <w:rPr>
          <w:rFonts w:ascii="Times New Roman" w:hAnsi="Times New Roman"/>
          <w:sz w:val="24"/>
          <w:szCs w:val="24"/>
        </w:rPr>
      </w:pPr>
      <w:r w:rsidRPr="004A50E5">
        <w:rPr>
          <w:rFonts w:ascii="Times New Roman" w:hAnsi="Times New Roman"/>
          <w:sz w:val="24"/>
          <w:szCs w:val="24"/>
        </w:rPr>
        <w:t>VI – plano municipal de saneamento básico;</w:t>
      </w:r>
    </w:p>
    <w:p w:rsidR="00736ABB" w:rsidRPr="004A50E5" w:rsidRDefault="00736ABB" w:rsidP="00736ABB">
      <w:pPr>
        <w:spacing w:after="0" w:line="240" w:lineRule="auto"/>
        <w:jc w:val="both"/>
        <w:rPr>
          <w:rFonts w:ascii="Times New Roman" w:hAnsi="Times New Roman"/>
          <w:sz w:val="24"/>
          <w:szCs w:val="24"/>
        </w:rPr>
      </w:pPr>
      <w:r w:rsidRPr="004A50E5">
        <w:rPr>
          <w:rFonts w:ascii="Times New Roman" w:hAnsi="Times New Roman"/>
          <w:sz w:val="24"/>
          <w:szCs w:val="24"/>
        </w:rPr>
        <w:t>VII – plano municipal de educação;</w:t>
      </w:r>
    </w:p>
    <w:p w:rsidR="00736ABB" w:rsidRPr="004A50E5" w:rsidRDefault="00736ABB" w:rsidP="00736ABB">
      <w:pPr>
        <w:spacing w:after="0" w:line="240" w:lineRule="auto"/>
        <w:jc w:val="both"/>
        <w:rPr>
          <w:rFonts w:ascii="Times New Roman" w:hAnsi="Times New Roman"/>
          <w:sz w:val="24"/>
          <w:szCs w:val="24"/>
        </w:rPr>
      </w:pPr>
      <w:r w:rsidRPr="004A50E5">
        <w:rPr>
          <w:rFonts w:ascii="Times New Roman" w:hAnsi="Times New Roman"/>
          <w:sz w:val="24"/>
          <w:szCs w:val="24"/>
        </w:rPr>
        <w:t>VIII – plano municipal de desenvolvimento rural;</w:t>
      </w:r>
    </w:p>
    <w:p w:rsidR="00736ABB" w:rsidRPr="004A50E5" w:rsidRDefault="00736ABB" w:rsidP="00736ABB">
      <w:pPr>
        <w:spacing w:after="0" w:line="240" w:lineRule="auto"/>
        <w:jc w:val="both"/>
        <w:rPr>
          <w:rFonts w:ascii="Times New Roman" w:hAnsi="Times New Roman"/>
          <w:sz w:val="24"/>
          <w:szCs w:val="24"/>
        </w:rPr>
      </w:pPr>
      <w:r w:rsidRPr="004A50E5">
        <w:rPr>
          <w:rFonts w:ascii="Times New Roman" w:hAnsi="Times New Roman"/>
          <w:sz w:val="24"/>
          <w:szCs w:val="24"/>
        </w:rPr>
        <w:t>IX – dem</w:t>
      </w:r>
      <w:r w:rsidR="001C2E2F" w:rsidRPr="004A50E5">
        <w:rPr>
          <w:rFonts w:ascii="Times New Roman" w:hAnsi="Times New Roman"/>
          <w:sz w:val="24"/>
          <w:szCs w:val="24"/>
        </w:rPr>
        <w:t>ais planos a serem elaborados.”</w:t>
      </w:r>
    </w:p>
    <w:p w:rsidR="00736ABB" w:rsidRPr="004A50E5" w:rsidRDefault="00736ABB" w:rsidP="00736ABB">
      <w:pPr>
        <w:spacing w:after="0" w:line="240" w:lineRule="auto"/>
        <w:jc w:val="both"/>
        <w:rPr>
          <w:rFonts w:ascii="Times New Roman" w:hAnsi="Times New Roman"/>
          <w:b/>
          <w:sz w:val="24"/>
          <w:szCs w:val="24"/>
        </w:rPr>
      </w:pPr>
    </w:p>
    <w:p w:rsidR="00736ABB" w:rsidRPr="004A50E5" w:rsidRDefault="00BE113F" w:rsidP="00736ABB">
      <w:pPr>
        <w:spacing w:after="0" w:line="240" w:lineRule="auto"/>
        <w:jc w:val="both"/>
        <w:rPr>
          <w:rFonts w:ascii="Times New Roman" w:hAnsi="Times New Roman"/>
          <w:b/>
          <w:sz w:val="24"/>
          <w:szCs w:val="24"/>
        </w:rPr>
      </w:pPr>
      <w:r w:rsidRPr="004A50E5">
        <w:rPr>
          <w:rFonts w:ascii="Times New Roman" w:hAnsi="Times New Roman"/>
          <w:b/>
          <w:sz w:val="24"/>
          <w:szCs w:val="24"/>
        </w:rPr>
        <w:t>Art. 20</w:t>
      </w:r>
      <w:r w:rsidR="00736ABB" w:rsidRPr="004A50E5">
        <w:rPr>
          <w:rFonts w:ascii="Times New Roman" w:hAnsi="Times New Roman"/>
          <w:b/>
          <w:sz w:val="24"/>
          <w:szCs w:val="24"/>
        </w:rPr>
        <w:t>.  Altera o inciso I do artigo 135 que passa a vigorar com a seguinte redação:</w:t>
      </w:r>
    </w:p>
    <w:p w:rsidR="001C2E2F" w:rsidRPr="004A50E5" w:rsidRDefault="001C2E2F" w:rsidP="00736ABB">
      <w:pPr>
        <w:spacing w:after="0" w:line="240" w:lineRule="auto"/>
        <w:jc w:val="both"/>
        <w:rPr>
          <w:rFonts w:ascii="Times New Roman" w:hAnsi="Times New Roman"/>
          <w:sz w:val="24"/>
          <w:szCs w:val="24"/>
        </w:rPr>
      </w:pPr>
    </w:p>
    <w:p w:rsidR="00736ABB" w:rsidRPr="004A50E5" w:rsidRDefault="00736ABB" w:rsidP="00736ABB">
      <w:pPr>
        <w:spacing w:after="0" w:line="240" w:lineRule="auto"/>
        <w:jc w:val="both"/>
        <w:rPr>
          <w:rFonts w:ascii="Times New Roman" w:hAnsi="Times New Roman"/>
          <w:sz w:val="24"/>
          <w:szCs w:val="24"/>
        </w:rPr>
      </w:pPr>
      <w:r w:rsidRPr="004A50E5">
        <w:rPr>
          <w:rFonts w:ascii="Times New Roman" w:hAnsi="Times New Roman"/>
          <w:sz w:val="24"/>
          <w:szCs w:val="24"/>
        </w:rPr>
        <w:t>“Art. 135.</w:t>
      </w:r>
    </w:p>
    <w:p w:rsidR="008363AF" w:rsidRPr="004A50E5" w:rsidRDefault="008363AF" w:rsidP="00736ABB">
      <w:pPr>
        <w:spacing w:after="0" w:line="240" w:lineRule="auto"/>
        <w:jc w:val="both"/>
        <w:rPr>
          <w:rFonts w:ascii="Times New Roman" w:hAnsi="Times New Roman"/>
          <w:sz w:val="24"/>
          <w:szCs w:val="24"/>
        </w:rPr>
      </w:pPr>
    </w:p>
    <w:p w:rsidR="00736ABB" w:rsidRPr="004A50E5" w:rsidRDefault="00A32B85" w:rsidP="00736ABB">
      <w:pPr>
        <w:spacing w:after="0" w:line="240" w:lineRule="auto"/>
        <w:jc w:val="both"/>
        <w:rPr>
          <w:rFonts w:ascii="Times New Roman" w:hAnsi="Times New Roman"/>
          <w:sz w:val="24"/>
          <w:szCs w:val="24"/>
        </w:rPr>
      </w:pPr>
      <w:r w:rsidRPr="004A50E5">
        <w:rPr>
          <w:rFonts w:ascii="Times New Roman" w:hAnsi="Times New Roman"/>
          <w:sz w:val="24"/>
          <w:szCs w:val="24"/>
        </w:rPr>
        <w:t xml:space="preserve">I – ensino fundamental, obrigatório até a sua conclusão por parte do educando ou o alcance dos 18 </w:t>
      </w:r>
      <w:r w:rsidR="00D87CCD" w:rsidRPr="004A50E5">
        <w:rPr>
          <w:rFonts w:ascii="Times New Roman" w:hAnsi="Times New Roman"/>
          <w:sz w:val="24"/>
          <w:szCs w:val="24"/>
        </w:rPr>
        <w:t>anos;”</w:t>
      </w:r>
    </w:p>
    <w:p w:rsidR="002B1D94" w:rsidRPr="004A50E5" w:rsidRDefault="002B1D94" w:rsidP="00736ABB">
      <w:pPr>
        <w:spacing w:after="0" w:line="240" w:lineRule="auto"/>
        <w:jc w:val="both"/>
        <w:rPr>
          <w:rFonts w:ascii="Times New Roman" w:hAnsi="Times New Roman"/>
          <w:sz w:val="24"/>
          <w:szCs w:val="24"/>
        </w:rPr>
      </w:pPr>
    </w:p>
    <w:p w:rsidR="002B1D94" w:rsidRPr="004A50E5" w:rsidRDefault="008363AF" w:rsidP="002B1D94">
      <w:pPr>
        <w:spacing w:after="0" w:line="240" w:lineRule="auto"/>
        <w:jc w:val="both"/>
        <w:rPr>
          <w:rFonts w:ascii="Times New Roman" w:hAnsi="Times New Roman"/>
          <w:b/>
          <w:sz w:val="24"/>
          <w:szCs w:val="24"/>
        </w:rPr>
      </w:pPr>
      <w:r w:rsidRPr="004A50E5">
        <w:rPr>
          <w:rFonts w:ascii="Times New Roman" w:hAnsi="Times New Roman"/>
          <w:b/>
          <w:sz w:val="24"/>
          <w:szCs w:val="24"/>
        </w:rPr>
        <w:t>Art. 2</w:t>
      </w:r>
      <w:r w:rsidR="00BE113F" w:rsidRPr="004A50E5">
        <w:rPr>
          <w:rFonts w:ascii="Times New Roman" w:hAnsi="Times New Roman"/>
          <w:b/>
          <w:sz w:val="24"/>
          <w:szCs w:val="24"/>
        </w:rPr>
        <w:t>1</w:t>
      </w:r>
      <w:r w:rsidR="002B1D94" w:rsidRPr="004A50E5">
        <w:rPr>
          <w:rFonts w:ascii="Times New Roman" w:hAnsi="Times New Roman"/>
          <w:b/>
          <w:sz w:val="24"/>
          <w:szCs w:val="24"/>
        </w:rPr>
        <w:t xml:space="preserve">.  </w:t>
      </w:r>
      <w:r w:rsidRPr="004A50E5">
        <w:rPr>
          <w:rFonts w:ascii="Times New Roman" w:hAnsi="Times New Roman"/>
          <w:b/>
          <w:sz w:val="24"/>
          <w:szCs w:val="24"/>
        </w:rPr>
        <w:t>Altera o § 1º do artigo 169 que passa a vigorar com a seguinte redação</w:t>
      </w:r>
      <w:r w:rsidR="002B1D94" w:rsidRPr="004A50E5">
        <w:rPr>
          <w:rFonts w:ascii="Times New Roman" w:hAnsi="Times New Roman"/>
          <w:b/>
          <w:sz w:val="24"/>
          <w:szCs w:val="24"/>
        </w:rPr>
        <w:t>:</w:t>
      </w:r>
    </w:p>
    <w:p w:rsidR="008363AF" w:rsidRPr="004A50E5" w:rsidRDefault="008363AF" w:rsidP="002B1D94">
      <w:pPr>
        <w:spacing w:after="0" w:line="240" w:lineRule="auto"/>
        <w:jc w:val="both"/>
        <w:rPr>
          <w:rFonts w:ascii="Times New Roman" w:hAnsi="Times New Roman"/>
          <w:b/>
          <w:sz w:val="24"/>
          <w:szCs w:val="24"/>
        </w:rPr>
      </w:pPr>
    </w:p>
    <w:p w:rsidR="008363AF" w:rsidRPr="004A50E5" w:rsidRDefault="008363AF" w:rsidP="002B1D94">
      <w:pPr>
        <w:spacing w:after="0" w:line="240" w:lineRule="auto"/>
        <w:jc w:val="both"/>
        <w:rPr>
          <w:rFonts w:ascii="Times New Roman" w:hAnsi="Times New Roman"/>
          <w:sz w:val="24"/>
          <w:szCs w:val="24"/>
        </w:rPr>
      </w:pPr>
      <w:r w:rsidRPr="004A50E5">
        <w:rPr>
          <w:rFonts w:ascii="Times New Roman" w:hAnsi="Times New Roman"/>
          <w:sz w:val="24"/>
          <w:szCs w:val="24"/>
        </w:rPr>
        <w:t>“Art. 169.</w:t>
      </w:r>
    </w:p>
    <w:p w:rsidR="008363AF" w:rsidRPr="004A50E5" w:rsidRDefault="008363AF" w:rsidP="002B1D94">
      <w:pPr>
        <w:spacing w:after="0" w:line="240" w:lineRule="auto"/>
        <w:jc w:val="both"/>
        <w:rPr>
          <w:rFonts w:ascii="Times New Roman" w:hAnsi="Times New Roman"/>
          <w:sz w:val="24"/>
          <w:szCs w:val="24"/>
        </w:rPr>
      </w:pPr>
    </w:p>
    <w:p w:rsidR="000B4A16" w:rsidRPr="004A50E5" w:rsidRDefault="008363AF" w:rsidP="002B1D94">
      <w:pPr>
        <w:spacing w:after="0" w:line="240" w:lineRule="auto"/>
        <w:jc w:val="both"/>
        <w:rPr>
          <w:rFonts w:ascii="Times New Roman" w:hAnsi="Times New Roman"/>
          <w:sz w:val="24"/>
          <w:szCs w:val="24"/>
        </w:rPr>
      </w:pPr>
      <w:r w:rsidRPr="004A50E5">
        <w:rPr>
          <w:rFonts w:ascii="Times New Roman" w:hAnsi="Times New Roman"/>
          <w:sz w:val="24"/>
          <w:szCs w:val="24"/>
        </w:rPr>
        <w:t>§</w:t>
      </w:r>
      <w:r w:rsidR="000B4A16" w:rsidRPr="004A50E5">
        <w:rPr>
          <w:rFonts w:ascii="Times New Roman" w:hAnsi="Times New Roman"/>
          <w:sz w:val="24"/>
          <w:szCs w:val="24"/>
        </w:rPr>
        <w:t xml:space="preserve"> 1º As Pess</w:t>
      </w:r>
      <w:r w:rsidR="00F14237" w:rsidRPr="004A50E5">
        <w:rPr>
          <w:rFonts w:ascii="Times New Roman" w:hAnsi="Times New Roman"/>
          <w:sz w:val="24"/>
          <w:szCs w:val="24"/>
        </w:rPr>
        <w:t>oas com menos de quatorze anos, com mais de sessenta anos de idade e as pessoas com deficiência, con</w:t>
      </w:r>
      <w:r w:rsidR="00262260" w:rsidRPr="004A50E5">
        <w:rPr>
          <w:rFonts w:ascii="Times New Roman" w:hAnsi="Times New Roman"/>
          <w:sz w:val="24"/>
          <w:szCs w:val="24"/>
        </w:rPr>
        <w:t xml:space="preserve">forme lei específica, </w:t>
      </w:r>
      <w:r w:rsidR="00F14237" w:rsidRPr="004A50E5">
        <w:rPr>
          <w:rFonts w:ascii="Times New Roman" w:hAnsi="Times New Roman"/>
          <w:sz w:val="24"/>
          <w:szCs w:val="24"/>
        </w:rPr>
        <w:t>terão prioridade</w:t>
      </w:r>
      <w:r w:rsidR="000B4A16" w:rsidRPr="004A50E5">
        <w:rPr>
          <w:rFonts w:ascii="Times New Roman" w:hAnsi="Times New Roman"/>
          <w:sz w:val="24"/>
          <w:szCs w:val="24"/>
        </w:rPr>
        <w:t xml:space="preserve"> em todos os programas de natureza social, levados a efeit</w:t>
      </w:r>
      <w:r w:rsidR="00F14237" w:rsidRPr="004A50E5">
        <w:rPr>
          <w:rFonts w:ascii="Times New Roman" w:hAnsi="Times New Roman"/>
          <w:sz w:val="24"/>
          <w:szCs w:val="24"/>
        </w:rPr>
        <w:t>o pelo Poder Público Municipal.</w:t>
      </w:r>
    </w:p>
    <w:p w:rsidR="00F14237" w:rsidRPr="004A50E5" w:rsidRDefault="00F14237" w:rsidP="002B1D94">
      <w:pPr>
        <w:spacing w:after="0" w:line="240" w:lineRule="auto"/>
        <w:jc w:val="both"/>
        <w:rPr>
          <w:rFonts w:ascii="Times New Roman" w:hAnsi="Times New Roman"/>
          <w:sz w:val="24"/>
          <w:szCs w:val="24"/>
        </w:rPr>
      </w:pPr>
    </w:p>
    <w:p w:rsidR="000B4A16" w:rsidRPr="004A50E5" w:rsidRDefault="00BE113F" w:rsidP="000B4A16">
      <w:pPr>
        <w:spacing w:after="0" w:line="240" w:lineRule="auto"/>
        <w:jc w:val="both"/>
        <w:rPr>
          <w:rFonts w:ascii="Times New Roman" w:hAnsi="Times New Roman"/>
          <w:b/>
          <w:sz w:val="24"/>
          <w:szCs w:val="24"/>
        </w:rPr>
      </w:pPr>
      <w:r w:rsidRPr="004A50E5">
        <w:rPr>
          <w:rFonts w:ascii="Times New Roman" w:hAnsi="Times New Roman"/>
          <w:b/>
          <w:sz w:val="24"/>
          <w:szCs w:val="24"/>
        </w:rPr>
        <w:t>Art. 22</w:t>
      </w:r>
      <w:r w:rsidR="000B4A16" w:rsidRPr="004A50E5">
        <w:rPr>
          <w:rFonts w:ascii="Times New Roman" w:hAnsi="Times New Roman"/>
          <w:b/>
          <w:sz w:val="24"/>
          <w:szCs w:val="24"/>
        </w:rPr>
        <w:t>.  Altera o artigo 189, que passa a ter a seguinte redação:</w:t>
      </w:r>
    </w:p>
    <w:p w:rsidR="001C2E2F" w:rsidRPr="004A50E5" w:rsidRDefault="001C2E2F" w:rsidP="000B4A16">
      <w:pPr>
        <w:spacing w:after="0" w:line="240" w:lineRule="auto"/>
        <w:jc w:val="both"/>
        <w:rPr>
          <w:rFonts w:ascii="Times New Roman" w:hAnsi="Times New Roman"/>
          <w:b/>
          <w:sz w:val="24"/>
          <w:szCs w:val="24"/>
        </w:rPr>
      </w:pPr>
    </w:p>
    <w:p w:rsidR="000B4A16" w:rsidRPr="004A50E5" w:rsidRDefault="000B4A16" w:rsidP="000B4A16">
      <w:pPr>
        <w:spacing w:after="0" w:line="240" w:lineRule="auto"/>
        <w:jc w:val="both"/>
        <w:rPr>
          <w:rFonts w:ascii="Times New Roman" w:hAnsi="Times New Roman"/>
          <w:sz w:val="24"/>
          <w:szCs w:val="24"/>
        </w:rPr>
      </w:pPr>
      <w:r w:rsidRPr="004A50E5">
        <w:rPr>
          <w:rFonts w:ascii="Times New Roman" w:hAnsi="Times New Roman"/>
          <w:sz w:val="24"/>
          <w:szCs w:val="24"/>
        </w:rPr>
        <w:t>“Art.189. O Município procurará manter e incentiv</w:t>
      </w:r>
      <w:r w:rsidR="00F14237" w:rsidRPr="004A50E5">
        <w:rPr>
          <w:rFonts w:ascii="Times New Roman" w:hAnsi="Times New Roman"/>
          <w:sz w:val="24"/>
          <w:szCs w:val="24"/>
        </w:rPr>
        <w:t xml:space="preserve">ar seus veículos de comunicação, </w:t>
      </w:r>
      <w:r w:rsidR="00D87CCD" w:rsidRPr="004A50E5">
        <w:rPr>
          <w:rFonts w:ascii="Times New Roman" w:hAnsi="Times New Roman"/>
          <w:sz w:val="24"/>
          <w:szCs w:val="24"/>
        </w:rPr>
        <w:t>respeitando</w:t>
      </w:r>
      <w:r w:rsidRPr="004A50E5">
        <w:rPr>
          <w:rFonts w:ascii="Times New Roman" w:hAnsi="Times New Roman"/>
          <w:sz w:val="24"/>
          <w:szCs w:val="24"/>
        </w:rPr>
        <w:t xml:space="preserve"> seus Conselhos de </w:t>
      </w:r>
      <w:r w:rsidR="00CF359D" w:rsidRPr="004A50E5">
        <w:rPr>
          <w:rFonts w:ascii="Times New Roman" w:hAnsi="Times New Roman"/>
          <w:sz w:val="24"/>
          <w:szCs w:val="24"/>
        </w:rPr>
        <w:t>Administração.</w:t>
      </w:r>
      <w:r w:rsidR="00D87CCD" w:rsidRPr="004A50E5">
        <w:rPr>
          <w:rFonts w:ascii="Times New Roman" w:hAnsi="Times New Roman"/>
          <w:sz w:val="24"/>
          <w:szCs w:val="24"/>
        </w:rPr>
        <w:t>”</w:t>
      </w:r>
    </w:p>
    <w:p w:rsidR="000B4A16" w:rsidRPr="004A50E5" w:rsidRDefault="000B4A16" w:rsidP="002B1D94">
      <w:pPr>
        <w:spacing w:after="0" w:line="240" w:lineRule="auto"/>
        <w:jc w:val="both"/>
        <w:rPr>
          <w:rFonts w:ascii="Times New Roman" w:hAnsi="Times New Roman"/>
          <w:sz w:val="24"/>
          <w:szCs w:val="24"/>
        </w:rPr>
      </w:pPr>
      <w:r w:rsidRPr="004A50E5">
        <w:rPr>
          <w:rFonts w:ascii="Times New Roman" w:hAnsi="Times New Roman"/>
          <w:sz w:val="24"/>
          <w:szCs w:val="24"/>
        </w:rPr>
        <w:t xml:space="preserve"> </w:t>
      </w:r>
    </w:p>
    <w:p w:rsidR="008044D2" w:rsidRDefault="008044D2" w:rsidP="000B4A16">
      <w:pPr>
        <w:spacing w:after="0" w:line="240" w:lineRule="auto"/>
        <w:jc w:val="both"/>
        <w:rPr>
          <w:rFonts w:ascii="Times New Roman" w:hAnsi="Times New Roman"/>
          <w:b/>
          <w:sz w:val="24"/>
          <w:szCs w:val="24"/>
        </w:rPr>
      </w:pPr>
    </w:p>
    <w:p w:rsidR="008044D2" w:rsidRDefault="008044D2" w:rsidP="000B4A16">
      <w:pPr>
        <w:spacing w:after="0" w:line="240" w:lineRule="auto"/>
        <w:jc w:val="both"/>
        <w:rPr>
          <w:rFonts w:ascii="Times New Roman" w:hAnsi="Times New Roman"/>
          <w:b/>
          <w:sz w:val="24"/>
          <w:szCs w:val="24"/>
        </w:rPr>
      </w:pPr>
    </w:p>
    <w:p w:rsidR="008044D2" w:rsidRDefault="008044D2" w:rsidP="000B4A16">
      <w:pPr>
        <w:spacing w:after="0" w:line="240" w:lineRule="auto"/>
        <w:jc w:val="both"/>
        <w:rPr>
          <w:rFonts w:ascii="Times New Roman" w:hAnsi="Times New Roman"/>
          <w:b/>
          <w:sz w:val="24"/>
          <w:szCs w:val="24"/>
        </w:rPr>
      </w:pPr>
    </w:p>
    <w:p w:rsidR="008044D2" w:rsidRDefault="008044D2" w:rsidP="000B4A16">
      <w:pPr>
        <w:spacing w:after="0" w:line="240" w:lineRule="auto"/>
        <w:jc w:val="both"/>
        <w:rPr>
          <w:rFonts w:ascii="Times New Roman" w:hAnsi="Times New Roman"/>
          <w:b/>
          <w:sz w:val="24"/>
          <w:szCs w:val="24"/>
        </w:rPr>
      </w:pPr>
    </w:p>
    <w:p w:rsidR="008044D2" w:rsidRDefault="008044D2" w:rsidP="000B4A16">
      <w:pPr>
        <w:spacing w:after="0" w:line="240" w:lineRule="auto"/>
        <w:jc w:val="both"/>
        <w:rPr>
          <w:rFonts w:ascii="Times New Roman" w:hAnsi="Times New Roman"/>
          <w:b/>
          <w:sz w:val="24"/>
          <w:szCs w:val="24"/>
        </w:rPr>
      </w:pPr>
    </w:p>
    <w:p w:rsidR="000B4A16" w:rsidRPr="004A50E5" w:rsidRDefault="000B4A16" w:rsidP="000B4A16">
      <w:pPr>
        <w:spacing w:after="0" w:line="240" w:lineRule="auto"/>
        <w:jc w:val="both"/>
        <w:rPr>
          <w:rFonts w:ascii="Times New Roman" w:hAnsi="Times New Roman"/>
          <w:b/>
          <w:sz w:val="24"/>
          <w:szCs w:val="24"/>
        </w:rPr>
      </w:pPr>
      <w:r w:rsidRPr="004A50E5">
        <w:rPr>
          <w:rFonts w:ascii="Times New Roman" w:hAnsi="Times New Roman"/>
          <w:b/>
          <w:sz w:val="24"/>
          <w:szCs w:val="24"/>
        </w:rPr>
        <w:t>Art. 2</w:t>
      </w:r>
      <w:r w:rsidR="00BE113F" w:rsidRPr="004A50E5">
        <w:rPr>
          <w:rFonts w:ascii="Times New Roman" w:hAnsi="Times New Roman"/>
          <w:b/>
          <w:sz w:val="24"/>
          <w:szCs w:val="24"/>
        </w:rPr>
        <w:t>3</w:t>
      </w:r>
      <w:r w:rsidRPr="004A50E5">
        <w:rPr>
          <w:rFonts w:ascii="Times New Roman" w:hAnsi="Times New Roman"/>
          <w:b/>
          <w:sz w:val="24"/>
          <w:szCs w:val="24"/>
        </w:rPr>
        <w:t xml:space="preserve">.  </w:t>
      </w:r>
      <w:r w:rsidR="00D5057D" w:rsidRPr="004A50E5">
        <w:rPr>
          <w:rFonts w:ascii="Times New Roman" w:hAnsi="Times New Roman"/>
          <w:b/>
          <w:sz w:val="24"/>
          <w:szCs w:val="24"/>
        </w:rPr>
        <w:t>Revoga os artigos 193, 194 e 195 desta Lei Orgânica.</w:t>
      </w:r>
    </w:p>
    <w:p w:rsidR="00CF359D" w:rsidRPr="004A50E5" w:rsidRDefault="00CF359D" w:rsidP="000B4A16">
      <w:pPr>
        <w:spacing w:after="0" w:line="240" w:lineRule="auto"/>
        <w:jc w:val="both"/>
        <w:rPr>
          <w:rFonts w:ascii="Times New Roman" w:hAnsi="Times New Roman"/>
          <w:b/>
          <w:sz w:val="24"/>
          <w:szCs w:val="24"/>
        </w:rPr>
      </w:pPr>
    </w:p>
    <w:p w:rsidR="00CF359D" w:rsidRPr="004A50E5" w:rsidRDefault="00CF359D" w:rsidP="00CF359D">
      <w:pPr>
        <w:spacing w:after="0" w:line="240" w:lineRule="auto"/>
        <w:jc w:val="both"/>
        <w:rPr>
          <w:rFonts w:ascii="Times New Roman" w:hAnsi="Times New Roman"/>
          <w:sz w:val="24"/>
          <w:szCs w:val="24"/>
        </w:rPr>
      </w:pPr>
      <w:r w:rsidRPr="004A50E5">
        <w:rPr>
          <w:rFonts w:ascii="Times New Roman" w:hAnsi="Times New Roman"/>
          <w:sz w:val="24"/>
          <w:szCs w:val="24"/>
        </w:rPr>
        <w:t xml:space="preserve">Art. 193. </w:t>
      </w:r>
      <w:r w:rsidR="00262260" w:rsidRPr="004A50E5">
        <w:rPr>
          <w:rFonts w:ascii="Times New Roman" w:hAnsi="Times New Roman"/>
          <w:sz w:val="24"/>
          <w:szCs w:val="24"/>
        </w:rPr>
        <w:t>Revogado.</w:t>
      </w:r>
    </w:p>
    <w:p w:rsidR="00CF359D" w:rsidRPr="004A50E5" w:rsidRDefault="00CF359D" w:rsidP="00CF359D">
      <w:pPr>
        <w:spacing w:after="0" w:line="240" w:lineRule="auto"/>
        <w:jc w:val="both"/>
        <w:rPr>
          <w:rFonts w:ascii="Times New Roman" w:hAnsi="Times New Roman"/>
          <w:sz w:val="24"/>
          <w:szCs w:val="24"/>
        </w:rPr>
      </w:pPr>
    </w:p>
    <w:p w:rsidR="00CF359D" w:rsidRPr="004A50E5" w:rsidRDefault="00CF359D" w:rsidP="00CF359D">
      <w:pPr>
        <w:spacing w:after="0" w:line="240" w:lineRule="auto"/>
        <w:jc w:val="both"/>
        <w:rPr>
          <w:rFonts w:ascii="Times New Roman" w:hAnsi="Times New Roman"/>
          <w:sz w:val="24"/>
          <w:szCs w:val="24"/>
        </w:rPr>
      </w:pPr>
      <w:r w:rsidRPr="004A50E5">
        <w:rPr>
          <w:rFonts w:ascii="Times New Roman" w:hAnsi="Times New Roman"/>
          <w:sz w:val="24"/>
          <w:szCs w:val="24"/>
        </w:rPr>
        <w:t xml:space="preserve">Art. 194. </w:t>
      </w:r>
      <w:r w:rsidR="00262260" w:rsidRPr="004A50E5">
        <w:rPr>
          <w:rFonts w:ascii="Times New Roman" w:hAnsi="Times New Roman"/>
          <w:sz w:val="24"/>
          <w:szCs w:val="24"/>
        </w:rPr>
        <w:t>Revogado.</w:t>
      </w:r>
    </w:p>
    <w:p w:rsidR="00262260" w:rsidRPr="004A50E5" w:rsidRDefault="00262260" w:rsidP="00CF359D">
      <w:pPr>
        <w:spacing w:after="0" w:line="240" w:lineRule="auto"/>
        <w:jc w:val="both"/>
        <w:rPr>
          <w:rFonts w:ascii="Times New Roman" w:hAnsi="Times New Roman"/>
          <w:sz w:val="24"/>
          <w:szCs w:val="24"/>
        </w:rPr>
      </w:pPr>
    </w:p>
    <w:p w:rsidR="00BE113F" w:rsidRPr="004A50E5" w:rsidRDefault="00CF359D" w:rsidP="000B4A16">
      <w:pPr>
        <w:spacing w:after="0" w:line="240" w:lineRule="auto"/>
        <w:jc w:val="both"/>
        <w:rPr>
          <w:rFonts w:ascii="Times New Roman" w:hAnsi="Times New Roman"/>
          <w:sz w:val="24"/>
          <w:szCs w:val="24"/>
        </w:rPr>
      </w:pPr>
      <w:r w:rsidRPr="004A50E5">
        <w:rPr>
          <w:rFonts w:ascii="Times New Roman" w:hAnsi="Times New Roman"/>
          <w:sz w:val="24"/>
          <w:szCs w:val="24"/>
        </w:rPr>
        <w:t xml:space="preserve">Art. 195. </w:t>
      </w:r>
      <w:r w:rsidR="00262260" w:rsidRPr="004A50E5">
        <w:rPr>
          <w:rFonts w:ascii="Times New Roman" w:hAnsi="Times New Roman"/>
          <w:sz w:val="24"/>
          <w:szCs w:val="24"/>
        </w:rPr>
        <w:t>Revogado.</w:t>
      </w:r>
    </w:p>
    <w:p w:rsidR="00262260" w:rsidRPr="004A50E5" w:rsidRDefault="00262260" w:rsidP="000B4A16">
      <w:pPr>
        <w:spacing w:after="0" w:line="240" w:lineRule="auto"/>
        <w:jc w:val="both"/>
        <w:rPr>
          <w:rFonts w:ascii="Times New Roman" w:hAnsi="Times New Roman"/>
          <w:color w:val="FF0000"/>
          <w:sz w:val="24"/>
          <w:szCs w:val="24"/>
        </w:rPr>
      </w:pPr>
    </w:p>
    <w:p w:rsidR="00262260" w:rsidRPr="004A50E5" w:rsidRDefault="00262260" w:rsidP="000B4A16">
      <w:pPr>
        <w:spacing w:after="0" w:line="240" w:lineRule="auto"/>
        <w:jc w:val="both"/>
        <w:rPr>
          <w:rFonts w:ascii="Times New Roman" w:hAnsi="Times New Roman"/>
          <w:b/>
          <w:sz w:val="24"/>
          <w:szCs w:val="24"/>
        </w:rPr>
      </w:pPr>
    </w:p>
    <w:p w:rsidR="00BE113F" w:rsidRPr="004A50E5" w:rsidRDefault="00BE113F" w:rsidP="00BE113F">
      <w:pPr>
        <w:spacing w:after="0" w:line="240" w:lineRule="auto"/>
        <w:jc w:val="both"/>
        <w:rPr>
          <w:rFonts w:ascii="Times New Roman" w:hAnsi="Times New Roman"/>
          <w:b/>
          <w:sz w:val="24"/>
          <w:szCs w:val="24"/>
        </w:rPr>
      </w:pPr>
      <w:r w:rsidRPr="004A50E5">
        <w:rPr>
          <w:rFonts w:ascii="Times New Roman" w:hAnsi="Times New Roman"/>
          <w:b/>
          <w:sz w:val="24"/>
          <w:szCs w:val="24"/>
        </w:rPr>
        <w:t xml:space="preserve">Art. 24.  Estas </w:t>
      </w:r>
      <w:r w:rsidR="00770B35" w:rsidRPr="004A50E5">
        <w:rPr>
          <w:rFonts w:ascii="Times New Roman" w:hAnsi="Times New Roman"/>
          <w:b/>
          <w:sz w:val="24"/>
          <w:szCs w:val="24"/>
        </w:rPr>
        <w:t>alterações entram em vigor na data de sua publicação.</w:t>
      </w:r>
    </w:p>
    <w:p w:rsidR="002A2528" w:rsidRPr="004A50E5" w:rsidRDefault="002A2528" w:rsidP="00BE113F">
      <w:pPr>
        <w:spacing w:after="0" w:line="240" w:lineRule="auto"/>
        <w:jc w:val="both"/>
        <w:rPr>
          <w:rFonts w:ascii="Times New Roman" w:hAnsi="Times New Roman"/>
          <w:b/>
          <w:sz w:val="24"/>
          <w:szCs w:val="24"/>
        </w:rPr>
      </w:pPr>
    </w:p>
    <w:p w:rsidR="002A2528" w:rsidRPr="004A50E5" w:rsidRDefault="002A2528" w:rsidP="00BE113F">
      <w:pPr>
        <w:spacing w:after="0" w:line="240" w:lineRule="auto"/>
        <w:jc w:val="both"/>
        <w:rPr>
          <w:rFonts w:ascii="Times New Roman" w:hAnsi="Times New Roman"/>
          <w:b/>
          <w:sz w:val="24"/>
          <w:szCs w:val="24"/>
        </w:rPr>
      </w:pPr>
    </w:p>
    <w:p w:rsidR="00770B35" w:rsidRPr="004A50E5" w:rsidRDefault="00770B35" w:rsidP="00BE113F">
      <w:pPr>
        <w:spacing w:after="0" w:line="240" w:lineRule="auto"/>
        <w:jc w:val="both"/>
        <w:rPr>
          <w:rFonts w:ascii="Times New Roman" w:hAnsi="Times New Roman"/>
          <w:b/>
          <w:sz w:val="24"/>
          <w:szCs w:val="24"/>
        </w:rPr>
      </w:pPr>
    </w:p>
    <w:p w:rsidR="00770B35" w:rsidRPr="004A50E5" w:rsidRDefault="00770B35" w:rsidP="00BE113F">
      <w:pPr>
        <w:spacing w:after="0" w:line="240" w:lineRule="auto"/>
        <w:jc w:val="both"/>
        <w:rPr>
          <w:rFonts w:ascii="Times New Roman" w:hAnsi="Times New Roman"/>
          <w:b/>
          <w:sz w:val="24"/>
          <w:szCs w:val="24"/>
        </w:rPr>
      </w:pPr>
      <w:r w:rsidRPr="004A50E5">
        <w:rPr>
          <w:rFonts w:ascii="Times New Roman" w:hAnsi="Times New Roman"/>
          <w:b/>
          <w:sz w:val="24"/>
          <w:szCs w:val="24"/>
        </w:rPr>
        <w:t>___________________________             ___________________________________</w:t>
      </w:r>
    </w:p>
    <w:p w:rsidR="00770B35" w:rsidRPr="004A50E5" w:rsidRDefault="00770B35" w:rsidP="00BE113F">
      <w:pPr>
        <w:spacing w:after="0" w:line="240" w:lineRule="auto"/>
        <w:jc w:val="both"/>
        <w:rPr>
          <w:rFonts w:ascii="Times New Roman" w:hAnsi="Times New Roman"/>
          <w:b/>
          <w:sz w:val="24"/>
          <w:szCs w:val="24"/>
        </w:rPr>
      </w:pPr>
      <w:r w:rsidRPr="004A50E5">
        <w:rPr>
          <w:rFonts w:ascii="Times New Roman" w:hAnsi="Times New Roman"/>
          <w:b/>
          <w:sz w:val="24"/>
          <w:szCs w:val="24"/>
        </w:rPr>
        <w:t xml:space="preserve">  Vereador Cristiano Stein – PP             </w:t>
      </w:r>
      <w:r w:rsidR="00474A9A">
        <w:rPr>
          <w:rFonts w:ascii="Times New Roman" w:hAnsi="Times New Roman"/>
          <w:b/>
          <w:sz w:val="24"/>
          <w:szCs w:val="24"/>
        </w:rPr>
        <w:t xml:space="preserve">    </w:t>
      </w:r>
      <w:r w:rsidRPr="004A50E5">
        <w:rPr>
          <w:rFonts w:ascii="Times New Roman" w:hAnsi="Times New Roman"/>
          <w:b/>
          <w:sz w:val="24"/>
          <w:szCs w:val="24"/>
        </w:rPr>
        <w:t xml:space="preserve">  Vereador Fábio Polenz Parnov - PMDB</w:t>
      </w:r>
    </w:p>
    <w:p w:rsidR="00770B35" w:rsidRPr="004A50E5" w:rsidRDefault="00770B35" w:rsidP="00BE113F">
      <w:pPr>
        <w:spacing w:after="0" w:line="240" w:lineRule="auto"/>
        <w:jc w:val="both"/>
        <w:rPr>
          <w:rFonts w:ascii="Times New Roman" w:hAnsi="Times New Roman"/>
          <w:b/>
          <w:sz w:val="24"/>
          <w:szCs w:val="24"/>
        </w:rPr>
      </w:pPr>
      <w:r w:rsidRPr="004A50E5">
        <w:rPr>
          <w:rFonts w:ascii="Times New Roman" w:hAnsi="Times New Roman"/>
          <w:b/>
          <w:sz w:val="24"/>
          <w:szCs w:val="24"/>
        </w:rPr>
        <w:t xml:space="preserve">        Presidente da Câmara                           </w:t>
      </w:r>
      <w:r w:rsidR="00474A9A">
        <w:rPr>
          <w:rFonts w:ascii="Times New Roman" w:hAnsi="Times New Roman"/>
          <w:b/>
          <w:sz w:val="24"/>
          <w:szCs w:val="24"/>
        </w:rPr>
        <w:t xml:space="preserve">     </w:t>
      </w:r>
      <w:r w:rsidRPr="004A50E5">
        <w:rPr>
          <w:rFonts w:ascii="Times New Roman" w:hAnsi="Times New Roman"/>
          <w:b/>
          <w:sz w:val="24"/>
          <w:szCs w:val="24"/>
        </w:rPr>
        <w:t>Presidente da Comissão Especial</w:t>
      </w:r>
    </w:p>
    <w:p w:rsidR="00770B35" w:rsidRPr="004A50E5" w:rsidRDefault="00770B35" w:rsidP="00BE113F">
      <w:pPr>
        <w:spacing w:after="0" w:line="240" w:lineRule="auto"/>
        <w:jc w:val="both"/>
        <w:rPr>
          <w:rFonts w:ascii="Times New Roman" w:hAnsi="Times New Roman"/>
          <w:b/>
          <w:sz w:val="24"/>
          <w:szCs w:val="24"/>
        </w:rPr>
      </w:pPr>
    </w:p>
    <w:p w:rsidR="00E126B2" w:rsidRPr="004A50E5" w:rsidRDefault="00E126B2" w:rsidP="00BE113F">
      <w:pPr>
        <w:spacing w:after="0" w:line="240" w:lineRule="auto"/>
        <w:jc w:val="both"/>
        <w:rPr>
          <w:rFonts w:ascii="Times New Roman" w:hAnsi="Times New Roman"/>
          <w:b/>
          <w:sz w:val="24"/>
          <w:szCs w:val="24"/>
        </w:rPr>
      </w:pPr>
    </w:p>
    <w:p w:rsidR="00E126B2" w:rsidRPr="004A50E5" w:rsidRDefault="00E126B2" w:rsidP="00BE113F">
      <w:pPr>
        <w:spacing w:after="0" w:line="240" w:lineRule="auto"/>
        <w:jc w:val="both"/>
        <w:rPr>
          <w:rFonts w:ascii="Times New Roman" w:hAnsi="Times New Roman"/>
          <w:b/>
          <w:sz w:val="24"/>
          <w:szCs w:val="24"/>
        </w:rPr>
      </w:pPr>
    </w:p>
    <w:p w:rsidR="00770B35" w:rsidRPr="004A50E5" w:rsidRDefault="00770B35" w:rsidP="00770B35">
      <w:pPr>
        <w:spacing w:after="0" w:line="240" w:lineRule="auto"/>
        <w:jc w:val="both"/>
        <w:rPr>
          <w:rFonts w:ascii="Times New Roman" w:hAnsi="Times New Roman"/>
          <w:b/>
          <w:sz w:val="24"/>
          <w:szCs w:val="24"/>
        </w:rPr>
      </w:pPr>
      <w:r w:rsidRPr="004A50E5">
        <w:rPr>
          <w:rFonts w:ascii="Times New Roman" w:hAnsi="Times New Roman"/>
          <w:b/>
          <w:sz w:val="24"/>
          <w:szCs w:val="24"/>
        </w:rPr>
        <w:t>___________________________________        ______________________________</w:t>
      </w:r>
    </w:p>
    <w:p w:rsidR="00770B35" w:rsidRPr="004A50E5" w:rsidRDefault="00474A9A" w:rsidP="00770B35">
      <w:pPr>
        <w:spacing w:after="0" w:line="240" w:lineRule="auto"/>
        <w:jc w:val="both"/>
        <w:rPr>
          <w:rFonts w:ascii="Times New Roman" w:hAnsi="Times New Roman"/>
          <w:b/>
          <w:sz w:val="24"/>
          <w:szCs w:val="24"/>
        </w:rPr>
      </w:pPr>
      <w:r>
        <w:rPr>
          <w:rFonts w:ascii="Times New Roman" w:hAnsi="Times New Roman"/>
          <w:b/>
          <w:sz w:val="24"/>
          <w:szCs w:val="24"/>
        </w:rPr>
        <w:t xml:space="preserve">  </w:t>
      </w:r>
      <w:r w:rsidR="00770B35" w:rsidRPr="004A50E5">
        <w:rPr>
          <w:rFonts w:ascii="Times New Roman" w:hAnsi="Times New Roman"/>
          <w:b/>
          <w:sz w:val="24"/>
          <w:szCs w:val="24"/>
        </w:rPr>
        <w:t xml:space="preserve">Vereador Pastor Bruno Pinheiro – PTB       </w:t>
      </w:r>
      <w:r>
        <w:rPr>
          <w:rFonts w:ascii="Times New Roman" w:hAnsi="Times New Roman"/>
          <w:b/>
          <w:sz w:val="24"/>
          <w:szCs w:val="24"/>
        </w:rPr>
        <w:t xml:space="preserve">     </w:t>
      </w:r>
      <w:r w:rsidR="00770B35" w:rsidRPr="004A50E5">
        <w:rPr>
          <w:rFonts w:ascii="Times New Roman" w:hAnsi="Times New Roman"/>
          <w:b/>
          <w:sz w:val="24"/>
          <w:szCs w:val="24"/>
        </w:rPr>
        <w:t xml:space="preserve">  Vereador </w:t>
      </w:r>
      <w:r w:rsidR="00D87CCD" w:rsidRPr="004A50E5">
        <w:rPr>
          <w:rFonts w:ascii="Times New Roman" w:hAnsi="Times New Roman"/>
          <w:b/>
          <w:sz w:val="24"/>
          <w:szCs w:val="24"/>
        </w:rPr>
        <w:t>Arte</w:t>
      </w:r>
      <w:r w:rsidR="00770B35" w:rsidRPr="004A50E5">
        <w:rPr>
          <w:rFonts w:ascii="Times New Roman" w:hAnsi="Times New Roman"/>
          <w:b/>
          <w:sz w:val="24"/>
          <w:szCs w:val="24"/>
        </w:rPr>
        <w:t>mio Dias Diniz - PT</w:t>
      </w:r>
    </w:p>
    <w:p w:rsidR="00770B35" w:rsidRPr="004A50E5" w:rsidRDefault="00770B35" w:rsidP="00770B35">
      <w:pPr>
        <w:spacing w:after="0" w:line="240" w:lineRule="auto"/>
        <w:jc w:val="both"/>
        <w:rPr>
          <w:rFonts w:ascii="Times New Roman" w:hAnsi="Times New Roman"/>
          <w:b/>
          <w:sz w:val="24"/>
          <w:szCs w:val="24"/>
        </w:rPr>
      </w:pPr>
      <w:r w:rsidRPr="004A50E5">
        <w:rPr>
          <w:rFonts w:ascii="Times New Roman" w:hAnsi="Times New Roman"/>
          <w:b/>
          <w:sz w:val="24"/>
          <w:szCs w:val="24"/>
        </w:rPr>
        <w:t xml:space="preserve">                       Relator                                                                 Revisor</w:t>
      </w:r>
    </w:p>
    <w:p w:rsidR="00770B35" w:rsidRPr="004A50E5" w:rsidRDefault="00770B35" w:rsidP="00BE113F">
      <w:pPr>
        <w:spacing w:after="0" w:line="240" w:lineRule="auto"/>
        <w:jc w:val="both"/>
        <w:rPr>
          <w:rFonts w:ascii="Times New Roman" w:hAnsi="Times New Roman"/>
          <w:b/>
          <w:sz w:val="24"/>
          <w:szCs w:val="24"/>
        </w:rPr>
      </w:pPr>
    </w:p>
    <w:p w:rsidR="00E126B2" w:rsidRPr="004A50E5" w:rsidRDefault="00E126B2" w:rsidP="00BE113F">
      <w:pPr>
        <w:spacing w:after="0" w:line="240" w:lineRule="auto"/>
        <w:jc w:val="both"/>
        <w:rPr>
          <w:rFonts w:ascii="Times New Roman" w:hAnsi="Times New Roman"/>
          <w:b/>
          <w:sz w:val="24"/>
          <w:szCs w:val="24"/>
        </w:rPr>
      </w:pPr>
    </w:p>
    <w:p w:rsidR="00E126B2" w:rsidRPr="004A50E5" w:rsidRDefault="00E126B2" w:rsidP="00BE113F">
      <w:pPr>
        <w:spacing w:after="0" w:line="240" w:lineRule="auto"/>
        <w:jc w:val="both"/>
        <w:rPr>
          <w:rFonts w:ascii="Times New Roman" w:hAnsi="Times New Roman"/>
          <w:b/>
          <w:sz w:val="24"/>
          <w:szCs w:val="24"/>
        </w:rPr>
      </w:pPr>
    </w:p>
    <w:p w:rsidR="00E126B2" w:rsidRPr="004A50E5" w:rsidRDefault="00E126B2" w:rsidP="00BE113F">
      <w:pPr>
        <w:spacing w:after="0" w:line="240" w:lineRule="auto"/>
        <w:jc w:val="both"/>
        <w:rPr>
          <w:rFonts w:ascii="Times New Roman" w:hAnsi="Times New Roman"/>
          <w:b/>
          <w:sz w:val="24"/>
          <w:szCs w:val="24"/>
        </w:rPr>
      </w:pPr>
    </w:p>
    <w:p w:rsidR="00E126B2" w:rsidRPr="004A50E5" w:rsidRDefault="00E126B2" w:rsidP="00BE113F">
      <w:pPr>
        <w:spacing w:after="0" w:line="240" w:lineRule="auto"/>
        <w:jc w:val="both"/>
        <w:rPr>
          <w:rFonts w:ascii="Times New Roman" w:hAnsi="Times New Roman"/>
          <w:b/>
          <w:sz w:val="24"/>
          <w:szCs w:val="24"/>
        </w:rPr>
      </w:pPr>
    </w:p>
    <w:p w:rsidR="00E126B2" w:rsidRPr="004A50E5" w:rsidRDefault="00E126B2" w:rsidP="00BE113F">
      <w:pPr>
        <w:spacing w:after="0" w:line="240" w:lineRule="auto"/>
        <w:jc w:val="both"/>
        <w:rPr>
          <w:rFonts w:ascii="Times New Roman" w:hAnsi="Times New Roman"/>
          <w:b/>
          <w:sz w:val="24"/>
          <w:szCs w:val="24"/>
        </w:rPr>
      </w:pPr>
    </w:p>
    <w:p w:rsidR="00E126B2" w:rsidRPr="004A50E5" w:rsidRDefault="00E126B2" w:rsidP="00BE113F">
      <w:pPr>
        <w:spacing w:after="0" w:line="240" w:lineRule="auto"/>
        <w:jc w:val="both"/>
        <w:rPr>
          <w:rFonts w:ascii="Times New Roman" w:hAnsi="Times New Roman"/>
          <w:b/>
          <w:sz w:val="24"/>
          <w:szCs w:val="24"/>
        </w:rPr>
      </w:pPr>
    </w:p>
    <w:p w:rsidR="00E126B2" w:rsidRPr="004A50E5" w:rsidRDefault="00E126B2" w:rsidP="00BE113F">
      <w:pPr>
        <w:spacing w:after="0" w:line="240" w:lineRule="auto"/>
        <w:jc w:val="both"/>
        <w:rPr>
          <w:rFonts w:ascii="Times New Roman" w:hAnsi="Times New Roman"/>
          <w:b/>
          <w:sz w:val="24"/>
          <w:szCs w:val="24"/>
        </w:rPr>
      </w:pPr>
    </w:p>
    <w:p w:rsidR="00E126B2" w:rsidRPr="004A50E5" w:rsidRDefault="00E126B2" w:rsidP="00BE113F">
      <w:pPr>
        <w:spacing w:after="0" w:line="240" w:lineRule="auto"/>
        <w:jc w:val="both"/>
        <w:rPr>
          <w:rFonts w:ascii="Times New Roman" w:hAnsi="Times New Roman"/>
          <w:b/>
          <w:sz w:val="24"/>
          <w:szCs w:val="24"/>
        </w:rPr>
      </w:pPr>
    </w:p>
    <w:p w:rsidR="00E126B2" w:rsidRPr="004A50E5" w:rsidRDefault="00E126B2" w:rsidP="00BE113F">
      <w:pPr>
        <w:spacing w:after="0" w:line="240" w:lineRule="auto"/>
        <w:jc w:val="both"/>
        <w:rPr>
          <w:rFonts w:ascii="Times New Roman" w:hAnsi="Times New Roman"/>
          <w:b/>
          <w:sz w:val="24"/>
          <w:szCs w:val="24"/>
        </w:rPr>
      </w:pPr>
    </w:p>
    <w:p w:rsidR="00E126B2" w:rsidRPr="004A50E5" w:rsidRDefault="00E126B2" w:rsidP="00BE113F">
      <w:pPr>
        <w:spacing w:after="0" w:line="240" w:lineRule="auto"/>
        <w:jc w:val="both"/>
        <w:rPr>
          <w:rFonts w:ascii="Times New Roman" w:hAnsi="Times New Roman"/>
          <w:b/>
          <w:sz w:val="24"/>
          <w:szCs w:val="24"/>
        </w:rPr>
      </w:pPr>
    </w:p>
    <w:p w:rsidR="00E126B2" w:rsidRPr="004A50E5" w:rsidRDefault="00E126B2" w:rsidP="00BE113F">
      <w:pPr>
        <w:spacing w:after="0" w:line="240" w:lineRule="auto"/>
        <w:jc w:val="both"/>
        <w:rPr>
          <w:rFonts w:ascii="Times New Roman" w:hAnsi="Times New Roman"/>
          <w:b/>
          <w:sz w:val="24"/>
          <w:szCs w:val="24"/>
        </w:rPr>
      </w:pPr>
    </w:p>
    <w:p w:rsidR="00E126B2" w:rsidRPr="004A50E5" w:rsidRDefault="00E126B2" w:rsidP="002B1D94">
      <w:pPr>
        <w:spacing w:after="0" w:line="240" w:lineRule="auto"/>
        <w:jc w:val="both"/>
        <w:rPr>
          <w:sz w:val="24"/>
          <w:szCs w:val="24"/>
        </w:rPr>
      </w:pPr>
    </w:p>
    <w:p w:rsidR="00E126B2" w:rsidRPr="004A50E5" w:rsidRDefault="00E126B2" w:rsidP="002B1D94">
      <w:pPr>
        <w:spacing w:after="0" w:line="240" w:lineRule="auto"/>
        <w:jc w:val="both"/>
        <w:rPr>
          <w:sz w:val="24"/>
          <w:szCs w:val="24"/>
        </w:rPr>
      </w:pPr>
    </w:p>
    <w:p w:rsidR="004A50E5" w:rsidRDefault="004A50E5" w:rsidP="00262260">
      <w:pPr>
        <w:spacing w:after="0" w:line="240" w:lineRule="auto"/>
        <w:jc w:val="center"/>
        <w:rPr>
          <w:rFonts w:ascii="Times New Roman" w:hAnsi="Times New Roman"/>
          <w:sz w:val="24"/>
          <w:szCs w:val="24"/>
        </w:rPr>
      </w:pPr>
    </w:p>
    <w:p w:rsidR="004A50E5" w:rsidRDefault="004A50E5" w:rsidP="00262260">
      <w:pPr>
        <w:spacing w:after="0" w:line="240" w:lineRule="auto"/>
        <w:jc w:val="center"/>
        <w:rPr>
          <w:rFonts w:ascii="Times New Roman" w:hAnsi="Times New Roman"/>
          <w:sz w:val="24"/>
          <w:szCs w:val="24"/>
        </w:rPr>
      </w:pPr>
    </w:p>
    <w:p w:rsidR="004A50E5" w:rsidRDefault="004A50E5" w:rsidP="00262260">
      <w:pPr>
        <w:spacing w:after="0" w:line="240" w:lineRule="auto"/>
        <w:jc w:val="center"/>
        <w:rPr>
          <w:rFonts w:ascii="Times New Roman" w:hAnsi="Times New Roman"/>
          <w:sz w:val="24"/>
          <w:szCs w:val="24"/>
        </w:rPr>
      </w:pPr>
    </w:p>
    <w:p w:rsidR="004A50E5" w:rsidRDefault="004A50E5" w:rsidP="00262260">
      <w:pPr>
        <w:spacing w:after="0" w:line="240" w:lineRule="auto"/>
        <w:jc w:val="center"/>
        <w:rPr>
          <w:rFonts w:ascii="Times New Roman" w:hAnsi="Times New Roman"/>
          <w:sz w:val="24"/>
          <w:szCs w:val="24"/>
        </w:rPr>
      </w:pPr>
    </w:p>
    <w:p w:rsidR="004A50E5" w:rsidRDefault="004A50E5" w:rsidP="00262260">
      <w:pPr>
        <w:spacing w:after="0" w:line="240" w:lineRule="auto"/>
        <w:jc w:val="center"/>
        <w:rPr>
          <w:rFonts w:ascii="Times New Roman" w:hAnsi="Times New Roman"/>
          <w:sz w:val="24"/>
          <w:szCs w:val="24"/>
        </w:rPr>
      </w:pPr>
    </w:p>
    <w:p w:rsidR="004A50E5" w:rsidRDefault="004A50E5" w:rsidP="00262260">
      <w:pPr>
        <w:spacing w:after="0" w:line="240" w:lineRule="auto"/>
        <w:jc w:val="center"/>
        <w:rPr>
          <w:rFonts w:ascii="Times New Roman" w:hAnsi="Times New Roman"/>
          <w:sz w:val="24"/>
          <w:szCs w:val="24"/>
        </w:rPr>
      </w:pPr>
    </w:p>
    <w:p w:rsidR="004A50E5" w:rsidRDefault="004A50E5" w:rsidP="00262260">
      <w:pPr>
        <w:spacing w:after="0" w:line="240" w:lineRule="auto"/>
        <w:jc w:val="center"/>
        <w:rPr>
          <w:rFonts w:ascii="Times New Roman" w:hAnsi="Times New Roman"/>
          <w:sz w:val="24"/>
          <w:szCs w:val="24"/>
        </w:rPr>
      </w:pPr>
    </w:p>
    <w:p w:rsidR="004A50E5" w:rsidRDefault="004A50E5" w:rsidP="00262260">
      <w:pPr>
        <w:spacing w:after="0" w:line="240" w:lineRule="auto"/>
        <w:jc w:val="center"/>
        <w:rPr>
          <w:rFonts w:ascii="Times New Roman" w:hAnsi="Times New Roman"/>
          <w:sz w:val="24"/>
          <w:szCs w:val="24"/>
        </w:rPr>
      </w:pPr>
    </w:p>
    <w:p w:rsidR="004A50E5" w:rsidRDefault="004A50E5" w:rsidP="00262260">
      <w:pPr>
        <w:spacing w:after="0" w:line="240" w:lineRule="auto"/>
        <w:jc w:val="center"/>
        <w:rPr>
          <w:rFonts w:ascii="Times New Roman" w:hAnsi="Times New Roman"/>
          <w:sz w:val="24"/>
          <w:szCs w:val="24"/>
        </w:rPr>
      </w:pPr>
    </w:p>
    <w:p w:rsidR="004A50E5" w:rsidRDefault="004A50E5" w:rsidP="00262260">
      <w:pPr>
        <w:spacing w:after="0" w:line="240" w:lineRule="auto"/>
        <w:jc w:val="center"/>
        <w:rPr>
          <w:rFonts w:ascii="Times New Roman" w:hAnsi="Times New Roman"/>
          <w:sz w:val="24"/>
          <w:szCs w:val="24"/>
        </w:rPr>
      </w:pPr>
    </w:p>
    <w:p w:rsidR="004A50E5" w:rsidRDefault="004A50E5" w:rsidP="00262260">
      <w:pPr>
        <w:spacing w:after="0" w:line="240" w:lineRule="auto"/>
        <w:jc w:val="center"/>
        <w:rPr>
          <w:rFonts w:ascii="Times New Roman" w:hAnsi="Times New Roman"/>
          <w:sz w:val="24"/>
          <w:szCs w:val="24"/>
        </w:rPr>
      </w:pPr>
    </w:p>
    <w:p w:rsidR="000B4A16" w:rsidRPr="004A50E5" w:rsidRDefault="00770B35" w:rsidP="00262260">
      <w:pPr>
        <w:spacing w:after="0" w:line="240" w:lineRule="auto"/>
        <w:jc w:val="center"/>
        <w:rPr>
          <w:rFonts w:ascii="Times New Roman" w:hAnsi="Times New Roman"/>
          <w:sz w:val="24"/>
          <w:szCs w:val="24"/>
        </w:rPr>
      </w:pPr>
      <w:r w:rsidRPr="004A50E5">
        <w:rPr>
          <w:rFonts w:ascii="Times New Roman" w:hAnsi="Times New Roman"/>
          <w:sz w:val="24"/>
          <w:szCs w:val="24"/>
        </w:rPr>
        <w:t>JUSTIFICATIVA DO PROJETO DE EMENDA A LEI ORGÂNICA MU</w:t>
      </w:r>
      <w:r w:rsidR="00D87CCD" w:rsidRPr="004A50E5">
        <w:rPr>
          <w:rFonts w:ascii="Times New Roman" w:hAnsi="Times New Roman"/>
          <w:sz w:val="24"/>
          <w:szCs w:val="24"/>
        </w:rPr>
        <w:t>NICIPAL Nº002/2017</w:t>
      </w:r>
    </w:p>
    <w:p w:rsidR="00D87CCD" w:rsidRPr="004A50E5" w:rsidRDefault="00D87CCD" w:rsidP="002B1D94">
      <w:pPr>
        <w:spacing w:after="0" w:line="240" w:lineRule="auto"/>
        <w:jc w:val="both"/>
        <w:rPr>
          <w:rFonts w:ascii="Times New Roman" w:hAnsi="Times New Roman"/>
          <w:sz w:val="24"/>
          <w:szCs w:val="24"/>
        </w:rPr>
      </w:pPr>
    </w:p>
    <w:p w:rsidR="00D87CCD" w:rsidRDefault="00D87CCD" w:rsidP="002B1D94">
      <w:pPr>
        <w:spacing w:after="0" w:line="240" w:lineRule="auto"/>
        <w:jc w:val="both"/>
        <w:rPr>
          <w:rFonts w:ascii="Times New Roman" w:hAnsi="Times New Roman"/>
          <w:sz w:val="24"/>
          <w:szCs w:val="24"/>
        </w:rPr>
      </w:pPr>
      <w:r w:rsidRPr="004A50E5">
        <w:rPr>
          <w:rFonts w:ascii="Times New Roman" w:hAnsi="Times New Roman"/>
          <w:sz w:val="24"/>
          <w:szCs w:val="24"/>
        </w:rPr>
        <w:tab/>
        <w:t>Prezados Vereadores, Prezada Vereadora.</w:t>
      </w:r>
    </w:p>
    <w:p w:rsidR="0088691F" w:rsidRPr="004A50E5" w:rsidRDefault="0088691F" w:rsidP="002B1D94">
      <w:pPr>
        <w:spacing w:after="0" w:line="240" w:lineRule="auto"/>
        <w:jc w:val="both"/>
        <w:rPr>
          <w:rFonts w:ascii="Times New Roman" w:hAnsi="Times New Roman"/>
          <w:sz w:val="24"/>
          <w:szCs w:val="24"/>
        </w:rPr>
      </w:pPr>
    </w:p>
    <w:p w:rsidR="00D87CCD" w:rsidRPr="004A50E5" w:rsidRDefault="00D87CCD" w:rsidP="00D87CCD">
      <w:pPr>
        <w:spacing w:after="0" w:line="240" w:lineRule="auto"/>
        <w:ind w:firstLine="708"/>
        <w:jc w:val="both"/>
        <w:rPr>
          <w:rFonts w:ascii="Times New Roman" w:hAnsi="Times New Roman"/>
          <w:sz w:val="24"/>
          <w:szCs w:val="24"/>
        </w:rPr>
      </w:pPr>
      <w:r w:rsidRPr="004A50E5">
        <w:rPr>
          <w:rFonts w:ascii="Times New Roman" w:hAnsi="Times New Roman"/>
          <w:sz w:val="24"/>
          <w:szCs w:val="24"/>
        </w:rPr>
        <w:t>Estamos apresentando para apreciação de Vossas Excelências o resultado de um trabalho de revisão da Lei Orgânica do município de São Pedro do Sul, realizado a</w:t>
      </w:r>
      <w:r w:rsidR="00664FD4" w:rsidRPr="004A50E5">
        <w:rPr>
          <w:rFonts w:ascii="Times New Roman" w:hAnsi="Times New Roman"/>
          <w:sz w:val="24"/>
          <w:szCs w:val="24"/>
        </w:rPr>
        <w:t>o</w:t>
      </w:r>
      <w:r w:rsidRPr="004A50E5">
        <w:rPr>
          <w:rFonts w:ascii="Times New Roman" w:hAnsi="Times New Roman"/>
          <w:sz w:val="24"/>
          <w:szCs w:val="24"/>
        </w:rPr>
        <w:t xml:space="preserve"> longo dos meses de janeiro e fevereiro do corrente ano. </w:t>
      </w:r>
    </w:p>
    <w:p w:rsidR="00D87CCD" w:rsidRPr="004A50E5" w:rsidRDefault="00D87CCD" w:rsidP="002B1D94">
      <w:pPr>
        <w:spacing w:after="0" w:line="240" w:lineRule="auto"/>
        <w:jc w:val="both"/>
        <w:rPr>
          <w:rFonts w:ascii="Times New Roman" w:hAnsi="Times New Roman"/>
          <w:sz w:val="24"/>
          <w:szCs w:val="24"/>
        </w:rPr>
      </w:pPr>
      <w:r w:rsidRPr="004A50E5">
        <w:rPr>
          <w:rFonts w:ascii="Times New Roman" w:hAnsi="Times New Roman"/>
          <w:sz w:val="24"/>
          <w:szCs w:val="24"/>
        </w:rPr>
        <w:tab/>
        <w:t xml:space="preserve">Este trabalho atendeu deliberação do Plenário desta Casa Legislativa, criando Comissão Especial </w:t>
      </w:r>
      <w:r w:rsidR="00720B50" w:rsidRPr="004A50E5">
        <w:rPr>
          <w:rFonts w:ascii="Times New Roman" w:hAnsi="Times New Roman"/>
          <w:sz w:val="24"/>
          <w:szCs w:val="24"/>
        </w:rPr>
        <w:t>para atualizar a Legislação local mais importante, a qual data do ano de 1990</w:t>
      </w:r>
      <w:r w:rsidR="00664FD4" w:rsidRPr="004A50E5">
        <w:rPr>
          <w:rFonts w:ascii="Times New Roman" w:hAnsi="Times New Roman"/>
          <w:sz w:val="24"/>
          <w:szCs w:val="24"/>
        </w:rPr>
        <w:t>,</w:t>
      </w:r>
      <w:r w:rsidR="00720B50" w:rsidRPr="004A50E5">
        <w:rPr>
          <w:rFonts w:ascii="Times New Roman" w:hAnsi="Times New Roman"/>
          <w:sz w:val="24"/>
          <w:szCs w:val="24"/>
        </w:rPr>
        <w:t xml:space="preserve"> portanto, claramente verificada a necessidade de sua revisão.</w:t>
      </w:r>
    </w:p>
    <w:p w:rsidR="00720B50" w:rsidRPr="004A50E5" w:rsidRDefault="00720B50" w:rsidP="002B1D94">
      <w:pPr>
        <w:spacing w:after="0" w:line="240" w:lineRule="auto"/>
        <w:jc w:val="both"/>
        <w:rPr>
          <w:rFonts w:ascii="Times New Roman" w:hAnsi="Times New Roman"/>
          <w:sz w:val="24"/>
          <w:szCs w:val="24"/>
        </w:rPr>
      </w:pPr>
      <w:r w:rsidRPr="004A50E5">
        <w:rPr>
          <w:rFonts w:ascii="Times New Roman" w:hAnsi="Times New Roman"/>
          <w:sz w:val="24"/>
          <w:szCs w:val="24"/>
        </w:rPr>
        <w:tab/>
        <w:t>Os artigos, incisos, parágrafos e alíneas foram atualizados no sentido de acompanhar as novas redações já contidas na Constituição Federal, na Constituição Estadual e nas Leis Complementares e Ordinárias a nível Federal, Estadual e Municipal não vindo mais a chocar-se com as mesmas.</w:t>
      </w:r>
    </w:p>
    <w:p w:rsidR="00720B50" w:rsidRPr="004A50E5" w:rsidRDefault="00720B50" w:rsidP="002B1D94">
      <w:pPr>
        <w:spacing w:after="0" w:line="240" w:lineRule="auto"/>
        <w:jc w:val="both"/>
        <w:rPr>
          <w:rFonts w:ascii="Times New Roman" w:hAnsi="Times New Roman"/>
          <w:sz w:val="24"/>
          <w:szCs w:val="24"/>
        </w:rPr>
      </w:pPr>
      <w:r w:rsidRPr="004A50E5">
        <w:rPr>
          <w:rFonts w:ascii="Times New Roman" w:hAnsi="Times New Roman"/>
          <w:sz w:val="24"/>
          <w:szCs w:val="24"/>
        </w:rPr>
        <w:tab/>
        <w:t>Percebemos também a necessidade desta atualização haja visto que a Lei Orgânica rege toda a vida de nosso município, sendo também motivo de estudo em todos os concursos públicos para provimento de cargos municipais.</w:t>
      </w:r>
    </w:p>
    <w:p w:rsidR="00720B50" w:rsidRPr="004A50E5" w:rsidRDefault="00720B50" w:rsidP="002B1D94">
      <w:pPr>
        <w:spacing w:after="0" w:line="240" w:lineRule="auto"/>
        <w:jc w:val="both"/>
        <w:rPr>
          <w:rFonts w:ascii="Times New Roman" w:hAnsi="Times New Roman"/>
          <w:sz w:val="24"/>
          <w:szCs w:val="24"/>
        </w:rPr>
      </w:pPr>
      <w:r w:rsidRPr="004A50E5">
        <w:rPr>
          <w:rFonts w:ascii="Times New Roman" w:hAnsi="Times New Roman"/>
          <w:sz w:val="24"/>
          <w:szCs w:val="24"/>
        </w:rPr>
        <w:tab/>
        <w:t>Solicitamos a compreensão, o estudo e a aprovação de Vossas Excelências sugerindo também qu</w:t>
      </w:r>
      <w:r w:rsidR="007F13F7" w:rsidRPr="004A50E5">
        <w:rPr>
          <w:rFonts w:ascii="Times New Roman" w:hAnsi="Times New Roman"/>
          <w:sz w:val="24"/>
          <w:szCs w:val="24"/>
        </w:rPr>
        <w:t>e, posteriormente, seja estudada</w:t>
      </w:r>
      <w:r w:rsidRPr="004A50E5">
        <w:rPr>
          <w:rFonts w:ascii="Times New Roman" w:hAnsi="Times New Roman"/>
          <w:sz w:val="24"/>
          <w:szCs w:val="24"/>
        </w:rPr>
        <w:t xml:space="preserve"> pela Mesa Diretora da Câmara Municipal a impressão atualizada da Lei Orgânica</w:t>
      </w:r>
      <w:r w:rsidR="007F13F7" w:rsidRPr="004A50E5">
        <w:rPr>
          <w:rFonts w:ascii="Times New Roman" w:hAnsi="Times New Roman"/>
          <w:sz w:val="24"/>
          <w:szCs w:val="24"/>
        </w:rPr>
        <w:t>,</w:t>
      </w:r>
      <w:r w:rsidRPr="004A50E5">
        <w:rPr>
          <w:rFonts w:ascii="Times New Roman" w:hAnsi="Times New Roman"/>
          <w:sz w:val="24"/>
          <w:szCs w:val="24"/>
        </w:rPr>
        <w:t xml:space="preserve"> ficando a mesma a disposição de toda a sociedade São-pedrense.</w:t>
      </w:r>
    </w:p>
    <w:p w:rsidR="00E126B2" w:rsidRPr="004A50E5" w:rsidRDefault="00E126B2" w:rsidP="002B1D94">
      <w:pPr>
        <w:spacing w:after="0" w:line="240" w:lineRule="auto"/>
        <w:jc w:val="both"/>
        <w:rPr>
          <w:rFonts w:ascii="Times New Roman" w:hAnsi="Times New Roman"/>
          <w:sz w:val="24"/>
          <w:szCs w:val="24"/>
        </w:rPr>
      </w:pPr>
    </w:p>
    <w:p w:rsidR="00E126B2" w:rsidRPr="004A50E5" w:rsidRDefault="00E126B2" w:rsidP="002B1D94">
      <w:pPr>
        <w:spacing w:after="0" w:line="240" w:lineRule="auto"/>
        <w:jc w:val="both"/>
        <w:rPr>
          <w:rFonts w:ascii="Times New Roman" w:hAnsi="Times New Roman"/>
          <w:sz w:val="24"/>
          <w:szCs w:val="24"/>
        </w:rPr>
      </w:pPr>
    </w:p>
    <w:p w:rsidR="00E126B2" w:rsidRPr="004A50E5" w:rsidRDefault="00E126B2" w:rsidP="002B1D94">
      <w:pPr>
        <w:spacing w:after="0" w:line="240" w:lineRule="auto"/>
        <w:jc w:val="both"/>
        <w:rPr>
          <w:rFonts w:ascii="Times New Roman" w:hAnsi="Times New Roman"/>
          <w:sz w:val="24"/>
          <w:szCs w:val="24"/>
        </w:rPr>
      </w:pPr>
    </w:p>
    <w:p w:rsidR="00E126B2" w:rsidRPr="004A50E5" w:rsidRDefault="00E126B2" w:rsidP="002B1D94">
      <w:pPr>
        <w:spacing w:after="0" w:line="240" w:lineRule="auto"/>
        <w:jc w:val="both"/>
        <w:rPr>
          <w:rFonts w:ascii="Times New Roman" w:hAnsi="Times New Roman"/>
          <w:sz w:val="24"/>
          <w:szCs w:val="24"/>
        </w:rPr>
      </w:pPr>
    </w:p>
    <w:p w:rsidR="00720B50" w:rsidRPr="004A50E5" w:rsidRDefault="00720B50" w:rsidP="00720B50">
      <w:pPr>
        <w:spacing w:after="0" w:line="240" w:lineRule="auto"/>
        <w:jc w:val="both"/>
        <w:rPr>
          <w:rFonts w:ascii="Times New Roman" w:hAnsi="Times New Roman"/>
          <w:b/>
          <w:sz w:val="24"/>
          <w:szCs w:val="24"/>
        </w:rPr>
      </w:pPr>
      <w:r w:rsidRPr="004A50E5">
        <w:rPr>
          <w:rFonts w:ascii="Times New Roman" w:hAnsi="Times New Roman"/>
          <w:b/>
          <w:sz w:val="24"/>
          <w:szCs w:val="24"/>
        </w:rPr>
        <w:t>___________________________             ___________________________________</w:t>
      </w:r>
    </w:p>
    <w:p w:rsidR="00720B50" w:rsidRPr="004A50E5" w:rsidRDefault="00720B50" w:rsidP="00720B50">
      <w:pPr>
        <w:spacing w:after="0" w:line="240" w:lineRule="auto"/>
        <w:jc w:val="both"/>
        <w:rPr>
          <w:rFonts w:ascii="Times New Roman" w:hAnsi="Times New Roman"/>
          <w:b/>
          <w:sz w:val="24"/>
          <w:szCs w:val="24"/>
        </w:rPr>
      </w:pPr>
      <w:r w:rsidRPr="004A50E5">
        <w:rPr>
          <w:rFonts w:ascii="Times New Roman" w:hAnsi="Times New Roman"/>
          <w:b/>
          <w:sz w:val="24"/>
          <w:szCs w:val="24"/>
        </w:rPr>
        <w:t xml:space="preserve">  Vereador Cristiano Stein – PP              </w:t>
      </w:r>
      <w:r w:rsidR="00474A9A">
        <w:rPr>
          <w:rFonts w:ascii="Times New Roman" w:hAnsi="Times New Roman"/>
          <w:b/>
          <w:sz w:val="24"/>
          <w:szCs w:val="24"/>
        </w:rPr>
        <w:t xml:space="preserve">   </w:t>
      </w:r>
      <w:r w:rsidRPr="004A50E5">
        <w:rPr>
          <w:rFonts w:ascii="Times New Roman" w:hAnsi="Times New Roman"/>
          <w:b/>
          <w:sz w:val="24"/>
          <w:szCs w:val="24"/>
        </w:rPr>
        <w:t xml:space="preserve"> Vereador Fábio Polenz Parnov - PMDB</w:t>
      </w:r>
    </w:p>
    <w:p w:rsidR="00720B50" w:rsidRPr="004A50E5" w:rsidRDefault="00720B50" w:rsidP="00720B50">
      <w:pPr>
        <w:spacing w:after="0" w:line="240" w:lineRule="auto"/>
        <w:jc w:val="both"/>
        <w:rPr>
          <w:rFonts w:ascii="Times New Roman" w:hAnsi="Times New Roman"/>
          <w:b/>
          <w:sz w:val="24"/>
          <w:szCs w:val="24"/>
        </w:rPr>
      </w:pPr>
      <w:r w:rsidRPr="004A50E5">
        <w:rPr>
          <w:rFonts w:ascii="Times New Roman" w:hAnsi="Times New Roman"/>
          <w:b/>
          <w:sz w:val="24"/>
          <w:szCs w:val="24"/>
        </w:rPr>
        <w:t xml:space="preserve">        Presidente da Câmara                           </w:t>
      </w:r>
      <w:r w:rsidR="00474A9A">
        <w:rPr>
          <w:rFonts w:ascii="Times New Roman" w:hAnsi="Times New Roman"/>
          <w:b/>
          <w:sz w:val="24"/>
          <w:szCs w:val="24"/>
        </w:rPr>
        <w:t xml:space="preserve">   </w:t>
      </w:r>
      <w:r w:rsidRPr="004A50E5">
        <w:rPr>
          <w:rFonts w:ascii="Times New Roman" w:hAnsi="Times New Roman"/>
          <w:b/>
          <w:sz w:val="24"/>
          <w:szCs w:val="24"/>
        </w:rPr>
        <w:t>Presidente da Comissão Especial</w:t>
      </w:r>
    </w:p>
    <w:p w:rsidR="00720B50" w:rsidRPr="004A50E5" w:rsidRDefault="00720B50" w:rsidP="00720B50">
      <w:pPr>
        <w:spacing w:after="0" w:line="240" w:lineRule="auto"/>
        <w:jc w:val="both"/>
        <w:rPr>
          <w:rFonts w:ascii="Times New Roman" w:hAnsi="Times New Roman"/>
          <w:b/>
          <w:sz w:val="24"/>
          <w:szCs w:val="24"/>
        </w:rPr>
      </w:pPr>
    </w:p>
    <w:p w:rsidR="00E126B2" w:rsidRPr="004A50E5" w:rsidRDefault="00E126B2" w:rsidP="00720B50">
      <w:pPr>
        <w:spacing w:after="0" w:line="240" w:lineRule="auto"/>
        <w:jc w:val="both"/>
        <w:rPr>
          <w:rFonts w:ascii="Times New Roman" w:hAnsi="Times New Roman"/>
          <w:b/>
          <w:sz w:val="24"/>
          <w:szCs w:val="24"/>
        </w:rPr>
      </w:pPr>
    </w:p>
    <w:p w:rsidR="00E126B2" w:rsidRPr="004A50E5" w:rsidRDefault="00E126B2" w:rsidP="00720B50">
      <w:pPr>
        <w:spacing w:after="0" w:line="240" w:lineRule="auto"/>
        <w:jc w:val="both"/>
        <w:rPr>
          <w:rFonts w:ascii="Times New Roman" w:hAnsi="Times New Roman"/>
          <w:b/>
          <w:sz w:val="24"/>
          <w:szCs w:val="24"/>
        </w:rPr>
      </w:pPr>
    </w:p>
    <w:p w:rsidR="00E126B2" w:rsidRPr="004A50E5" w:rsidRDefault="00E126B2" w:rsidP="00720B50">
      <w:pPr>
        <w:spacing w:after="0" w:line="240" w:lineRule="auto"/>
        <w:jc w:val="both"/>
        <w:rPr>
          <w:rFonts w:ascii="Times New Roman" w:hAnsi="Times New Roman"/>
          <w:b/>
          <w:sz w:val="24"/>
          <w:szCs w:val="24"/>
        </w:rPr>
      </w:pPr>
    </w:p>
    <w:p w:rsidR="00720B50" w:rsidRPr="004A50E5" w:rsidRDefault="00720B50" w:rsidP="00720B50">
      <w:pPr>
        <w:spacing w:after="0" w:line="240" w:lineRule="auto"/>
        <w:jc w:val="both"/>
        <w:rPr>
          <w:rFonts w:ascii="Times New Roman" w:hAnsi="Times New Roman"/>
          <w:b/>
          <w:sz w:val="24"/>
          <w:szCs w:val="24"/>
        </w:rPr>
      </w:pPr>
      <w:r w:rsidRPr="004A50E5">
        <w:rPr>
          <w:rFonts w:ascii="Times New Roman" w:hAnsi="Times New Roman"/>
          <w:b/>
          <w:sz w:val="24"/>
          <w:szCs w:val="24"/>
        </w:rPr>
        <w:t>___________________________________        ______________________________</w:t>
      </w:r>
    </w:p>
    <w:p w:rsidR="00720B50" w:rsidRPr="004A50E5" w:rsidRDefault="00720B50" w:rsidP="00720B50">
      <w:pPr>
        <w:spacing w:after="0" w:line="240" w:lineRule="auto"/>
        <w:jc w:val="both"/>
        <w:rPr>
          <w:rFonts w:ascii="Times New Roman" w:hAnsi="Times New Roman"/>
          <w:b/>
          <w:sz w:val="24"/>
          <w:szCs w:val="24"/>
        </w:rPr>
      </w:pPr>
      <w:r w:rsidRPr="004A50E5">
        <w:rPr>
          <w:rFonts w:ascii="Times New Roman" w:hAnsi="Times New Roman"/>
          <w:b/>
          <w:sz w:val="24"/>
          <w:szCs w:val="24"/>
        </w:rPr>
        <w:t xml:space="preserve">Vereador Pastor Bruno Pinheiro – PTB           </w:t>
      </w:r>
      <w:r w:rsidR="00635A32">
        <w:rPr>
          <w:rFonts w:ascii="Times New Roman" w:hAnsi="Times New Roman"/>
          <w:b/>
          <w:sz w:val="24"/>
          <w:szCs w:val="24"/>
        </w:rPr>
        <w:t xml:space="preserve">    </w:t>
      </w:r>
      <w:r w:rsidRPr="004A50E5">
        <w:rPr>
          <w:rFonts w:ascii="Times New Roman" w:hAnsi="Times New Roman"/>
          <w:b/>
          <w:sz w:val="24"/>
          <w:szCs w:val="24"/>
        </w:rPr>
        <w:t>Vereador Artemio Dias Diniz - PT</w:t>
      </w:r>
    </w:p>
    <w:p w:rsidR="00C4769F" w:rsidRPr="004A50E5" w:rsidRDefault="00720B50" w:rsidP="00E126B2">
      <w:pPr>
        <w:spacing w:after="0" w:line="240" w:lineRule="auto"/>
        <w:jc w:val="both"/>
        <w:rPr>
          <w:rFonts w:ascii="Times New Roman" w:hAnsi="Times New Roman"/>
          <w:sz w:val="24"/>
          <w:szCs w:val="24"/>
        </w:rPr>
      </w:pPr>
      <w:r w:rsidRPr="004A50E5">
        <w:rPr>
          <w:rFonts w:ascii="Times New Roman" w:hAnsi="Times New Roman"/>
          <w:b/>
          <w:sz w:val="24"/>
          <w:szCs w:val="24"/>
        </w:rPr>
        <w:t xml:space="preserve">                       Relator                                                                 Revisor</w:t>
      </w:r>
      <w:r w:rsidR="00C4769F" w:rsidRPr="004A50E5">
        <w:rPr>
          <w:rFonts w:ascii="Times New Roman" w:hAnsi="Times New Roman"/>
          <w:sz w:val="24"/>
          <w:szCs w:val="24"/>
        </w:rPr>
        <w:t xml:space="preserve">                             </w:t>
      </w:r>
    </w:p>
    <w:sectPr w:rsidR="00C4769F" w:rsidRPr="004A50E5" w:rsidSect="00E126B2">
      <w:headerReference w:type="default" r:id="rId8"/>
      <w:footerReference w:type="default" r:id="rId9"/>
      <w:pgSz w:w="11906" w:h="16838"/>
      <w:pgMar w:top="1440" w:right="1080" w:bottom="1276" w:left="1080" w:header="397"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759F" w:rsidRDefault="001C759F" w:rsidP="00854A9F">
      <w:pPr>
        <w:spacing w:after="0" w:line="240" w:lineRule="auto"/>
      </w:pPr>
      <w:r>
        <w:separator/>
      </w:r>
    </w:p>
  </w:endnote>
  <w:endnote w:type="continuationSeparator" w:id="0">
    <w:p w:rsidR="001C759F" w:rsidRDefault="001C759F" w:rsidP="00854A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51" w:rsidRPr="00A97D9B" w:rsidRDefault="00763851" w:rsidP="00763851">
    <w:pPr>
      <w:pStyle w:val="Rodap"/>
      <w:jc w:val="center"/>
      <w:rPr>
        <w:b/>
        <w:sz w:val="20"/>
        <w:szCs w:val="20"/>
      </w:rPr>
    </w:pPr>
    <w:r w:rsidRPr="00A97D9B">
      <w:rPr>
        <w:b/>
        <w:sz w:val="20"/>
        <w:szCs w:val="20"/>
      </w:rPr>
      <w:t>Telefone Fax: 55.3276.1255 / 55.3276.1755</w:t>
    </w:r>
  </w:p>
  <w:p w:rsidR="00763851" w:rsidRPr="00A97D9B" w:rsidRDefault="00763851" w:rsidP="00763851">
    <w:pPr>
      <w:pStyle w:val="Rodap"/>
      <w:jc w:val="center"/>
      <w:rPr>
        <w:b/>
        <w:sz w:val="20"/>
        <w:szCs w:val="20"/>
      </w:rPr>
    </w:pPr>
    <w:r w:rsidRPr="00A97D9B">
      <w:rPr>
        <w:b/>
        <w:sz w:val="20"/>
        <w:szCs w:val="20"/>
      </w:rPr>
      <w:t>Rua 15 de Novembro n°. 793 São Pedro do Sul – RS</w:t>
    </w:r>
  </w:p>
  <w:p w:rsidR="00763851" w:rsidRPr="00A97D9B" w:rsidRDefault="00763851" w:rsidP="00763851">
    <w:pPr>
      <w:pStyle w:val="Rodap"/>
      <w:jc w:val="center"/>
      <w:rPr>
        <w:b/>
        <w:sz w:val="20"/>
        <w:szCs w:val="20"/>
      </w:rPr>
    </w:pPr>
    <w:r w:rsidRPr="00A97D9B">
      <w:rPr>
        <w:b/>
        <w:sz w:val="20"/>
        <w:szCs w:val="20"/>
      </w:rPr>
      <w:t>CEP: 97.400-000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759F" w:rsidRDefault="001C759F" w:rsidP="00854A9F">
      <w:pPr>
        <w:spacing w:after="0" w:line="240" w:lineRule="auto"/>
      </w:pPr>
      <w:r>
        <w:separator/>
      </w:r>
    </w:p>
  </w:footnote>
  <w:footnote w:type="continuationSeparator" w:id="0">
    <w:p w:rsidR="001C759F" w:rsidRDefault="001C759F" w:rsidP="00854A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4A9F" w:rsidRPr="00D4430B" w:rsidRDefault="007E2850" w:rsidP="00854A9F">
    <w:pPr>
      <w:pStyle w:val="Cabealho"/>
      <w:jc w:val="center"/>
      <w:rPr>
        <w:rFonts w:ascii="Arial Rounded MT Bold" w:hAnsi="Arial Rounded MT Bold"/>
        <w:sz w:val="44"/>
        <w:szCs w:val="44"/>
      </w:rPr>
    </w:pPr>
    <w:r>
      <w:rPr>
        <w:rFonts w:ascii="Arial Rounded MT Bold" w:hAnsi="Arial Rounded MT Bold"/>
        <w:noProof/>
        <w:sz w:val="44"/>
        <w:szCs w:val="44"/>
        <w:lang w:eastAsia="pt-BR"/>
      </w:rPr>
      <w:drawing>
        <wp:anchor distT="0" distB="0" distL="114300" distR="114300" simplePos="0" relativeHeight="251658240" behindDoc="1" locked="0" layoutInCell="1" allowOverlap="1">
          <wp:simplePos x="0" y="0"/>
          <wp:positionH relativeFrom="column">
            <wp:posOffset>-26670</wp:posOffset>
          </wp:positionH>
          <wp:positionV relativeFrom="paragraph">
            <wp:posOffset>-3175</wp:posOffset>
          </wp:positionV>
          <wp:extent cx="923290" cy="1143635"/>
          <wp:effectExtent l="0" t="0" r="0" b="0"/>
          <wp:wrapTight wrapText="bothSides">
            <wp:wrapPolygon edited="0">
              <wp:start x="6239" y="0"/>
              <wp:lineTo x="0" y="1079"/>
              <wp:lineTo x="0" y="17990"/>
              <wp:lineTo x="5348" y="21228"/>
              <wp:lineTo x="6685" y="21228"/>
              <wp:lineTo x="14261" y="21228"/>
              <wp:lineTo x="15153" y="21228"/>
              <wp:lineTo x="20946" y="17630"/>
              <wp:lineTo x="20946" y="1799"/>
              <wp:lineTo x="14261" y="0"/>
              <wp:lineTo x="6239" y="0"/>
            </wp:wrapPolygon>
          </wp:wrapTight>
          <wp:docPr id="3" name="Imagem 2" descr="brasao_edilid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brasao_edilidad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3290" cy="1143635"/>
                  </a:xfrm>
                  <a:prstGeom prst="rect">
                    <a:avLst/>
                  </a:prstGeom>
                  <a:noFill/>
                </pic:spPr>
              </pic:pic>
            </a:graphicData>
          </a:graphic>
          <wp14:sizeRelH relativeFrom="page">
            <wp14:pctWidth>0</wp14:pctWidth>
          </wp14:sizeRelH>
          <wp14:sizeRelV relativeFrom="page">
            <wp14:pctHeight>0</wp14:pctHeight>
          </wp14:sizeRelV>
        </wp:anchor>
      </w:drawing>
    </w:r>
    <w:r>
      <w:rPr>
        <w:rFonts w:ascii="Arial Rounded MT Bold" w:hAnsi="Arial Rounded MT Bold"/>
        <w:noProof/>
        <w:sz w:val="44"/>
        <w:szCs w:val="44"/>
        <w:lang w:eastAsia="pt-BR"/>
      </w:rPr>
      <w:drawing>
        <wp:anchor distT="0" distB="0" distL="114300" distR="114300" simplePos="0" relativeHeight="251657216" behindDoc="1" locked="0" layoutInCell="1" allowOverlap="1">
          <wp:simplePos x="0" y="0"/>
          <wp:positionH relativeFrom="column">
            <wp:posOffset>5039995</wp:posOffset>
          </wp:positionH>
          <wp:positionV relativeFrom="paragraph">
            <wp:posOffset>46355</wp:posOffset>
          </wp:positionV>
          <wp:extent cx="1170305" cy="1016000"/>
          <wp:effectExtent l="0" t="0" r="0" b="0"/>
          <wp:wrapTight wrapText="bothSides">
            <wp:wrapPolygon edited="0">
              <wp:start x="0" y="0"/>
              <wp:lineTo x="0" y="21060"/>
              <wp:lineTo x="21096" y="21060"/>
              <wp:lineTo x="21096" y="0"/>
              <wp:lineTo x="0" y="0"/>
            </wp:wrapPolygon>
          </wp:wrapTight>
          <wp:docPr id="2" name="Imagem 3" descr="BRASO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BRASO_~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70305" cy="1016000"/>
                  </a:xfrm>
                  <a:prstGeom prst="rect">
                    <a:avLst/>
                  </a:prstGeom>
                  <a:noFill/>
                </pic:spPr>
              </pic:pic>
            </a:graphicData>
          </a:graphic>
          <wp14:sizeRelH relativeFrom="page">
            <wp14:pctWidth>0</wp14:pctWidth>
          </wp14:sizeRelH>
          <wp14:sizeRelV relativeFrom="page">
            <wp14:pctHeight>0</wp14:pctHeight>
          </wp14:sizeRelV>
        </wp:anchor>
      </w:drawing>
    </w:r>
    <w:r w:rsidR="00854A9F" w:rsidRPr="00D4430B">
      <w:rPr>
        <w:rFonts w:ascii="Arial Rounded MT Bold" w:hAnsi="Arial Rounded MT Bold"/>
        <w:sz w:val="44"/>
        <w:szCs w:val="44"/>
      </w:rPr>
      <w:t>PODER LEGISLATIVO</w:t>
    </w:r>
  </w:p>
  <w:p w:rsidR="00854A9F" w:rsidRPr="00D4430B" w:rsidRDefault="00854A9F" w:rsidP="00854A9F">
    <w:pPr>
      <w:pStyle w:val="Cabealho"/>
      <w:jc w:val="center"/>
      <w:rPr>
        <w:rFonts w:ascii="Arial Rounded MT Bold" w:hAnsi="Arial Rounded MT Bold"/>
        <w:sz w:val="24"/>
        <w:szCs w:val="24"/>
      </w:rPr>
    </w:pPr>
    <w:r w:rsidRPr="00D4430B">
      <w:rPr>
        <w:rFonts w:ascii="Arial Rounded MT Bold" w:hAnsi="Arial Rounded MT Bold"/>
        <w:sz w:val="24"/>
        <w:szCs w:val="24"/>
      </w:rPr>
      <w:t>CÂMARA MUNICIPAL DE VEREADORES</w:t>
    </w:r>
  </w:p>
  <w:p w:rsidR="00854A9F" w:rsidRPr="00D4430B" w:rsidRDefault="00854A9F" w:rsidP="00854A9F">
    <w:pPr>
      <w:pStyle w:val="Cabealho"/>
      <w:jc w:val="center"/>
      <w:rPr>
        <w:rFonts w:ascii="Arial Rounded MT Bold" w:hAnsi="Arial Rounded MT Bold"/>
      </w:rPr>
    </w:pPr>
    <w:r w:rsidRPr="00D4430B">
      <w:rPr>
        <w:rFonts w:ascii="Arial Rounded MT Bold" w:hAnsi="Arial Rounded MT Bold"/>
      </w:rPr>
      <w:t>Município de São Pedro do Sul</w:t>
    </w:r>
    <w:r w:rsidR="00D4430B">
      <w:rPr>
        <w:rFonts w:ascii="Arial Rounded MT Bold" w:hAnsi="Arial Rounded MT Bold"/>
      </w:rPr>
      <w:t xml:space="preserve"> - RS</w:t>
    </w:r>
  </w:p>
  <w:p w:rsidR="00763851" w:rsidRPr="00763851" w:rsidRDefault="002A2528" w:rsidP="000B0154">
    <w:pPr>
      <w:pStyle w:val="Rodap"/>
      <w:jc w:val="center"/>
      <w:rPr>
        <w:b/>
        <w:sz w:val="20"/>
        <w:szCs w:val="20"/>
        <w:lang w:val="en-US"/>
      </w:rPr>
    </w:pPr>
    <w:r>
      <w:rPr>
        <w:sz w:val="20"/>
        <w:szCs w:val="20"/>
        <w:lang w:val="en-US"/>
      </w:rPr>
      <w:t>Email:</w:t>
    </w:r>
    <w:r w:rsidR="00763851" w:rsidRPr="00763851">
      <w:rPr>
        <w:b/>
        <w:sz w:val="20"/>
        <w:szCs w:val="20"/>
        <w:lang w:val="en-US"/>
      </w:rPr>
      <w:t xml:space="preserve"> </w:t>
    </w:r>
    <w:hyperlink r:id="rId3" w:history="1">
      <w:r w:rsidR="00763851" w:rsidRPr="00763851">
        <w:rPr>
          <w:rStyle w:val="Hyperlink"/>
          <w:b/>
          <w:sz w:val="20"/>
          <w:szCs w:val="20"/>
          <w:lang w:val="en-US"/>
        </w:rPr>
        <w:t>camara@camarasps.rs.gov.br</w:t>
      </w:r>
    </w:hyperlink>
  </w:p>
  <w:p w:rsidR="00763851" w:rsidRDefault="002A2528" w:rsidP="000B0154">
    <w:pPr>
      <w:pStyle w:val="Rodap"/>
      <w:jc w:val="center"/>
      <w:rPr>
        <w:b/>
        <w:sz w:val="20"/>
        <w:szCs w:val="20"/>
        <w:lang w:val="en-US"/>
      </w:rPr>
    </w:pPr>
    <w:r>
      <w:rPr>
        <w:b/>
        <w:sz w:val="20"/>
        <w:szCs w:val="20"/>
        <w:lang w:val="en-US"/>
      </w:rPr>
      <w:t xml:space="preserve">       </w:t>
    </w:r>
    <w:r w:rsidR="00763851" w:rsidRPr="00763851">
      <w:rPr>
        <w:b/>
        <w:sz w:val="20"/>
        <w:szCs w:val="20"/>
        <w:lang w:val="en-US"/>
      </w:rPr>
      <w:t xml:space="preserve">     </w:t>
    </w:r>
    <w:hyperlink r:id="rId4" w:history="1">
      <w:r w:rsidR="00763851" w:rsidRPr="00763851">
        <w:rPr>
          <w:rStyle w:val="Hyperlink"/>
          <w:b/>
          <w:sz w:val="20"/>
          <w:szCs w:val="20"/>
          <w:lang w:val="en-US"/>
        </w:rPr>
        <w:t>juridico@camarasps.rs.gov.br</w:t>
      </w:r>
    </w:hyperlink>
  </w:p>
  <w:p w:rsidR="009132E7" w:rsidRDefault="002A2528" w:rsidP="000B0154">
    <w:pPr>
      <w:pStyle w:val="Rodap"/>
      <w:jc w:val="center"/>
      <w:rPr>
        <w:b/>
        <w:sz w:val="20"/>
        <w:szCs w:val="20"/>
        <w:lang w:val="en-US"/>
      </w:rPr>
    </w:pPr>
    <w:r w:rsidRPr="002A2528">
      <w:rPr>
        <w:lang w:val="en-US"/>
      </w:rPr>
      <w:t xml:space="preserve">     </w:t>
    </w:r>
    <w:hyperlink r:id="rId5" w:history="1">
      <w:r w:rsidR="009132E7" w:rsidRPr="00BB4772">
        <w:rPr>
          <w:rStyle w:val="Hyperlink"/>
          <w:b/>
          <w:sz w:val="20"/>
          <w:szCs w:val="20"/>
          <w:lang w:val="en-US"/>
        </w:rPr>
        <w:t>www.camarasps.rs.gov.br</w:t>
      </w:r>
    </w:hyperlink>
  </w:p>
  <w:p w:rsidR="00854A9F" w:rsidRPr="009C244F" w:rsidRDefault="000B0154" w:rsidP="000B0154">
    <w:pPr>
      <w:pStyle w:val="Rodap"/>
      <w:jc w:val="center"/>
      <w:rPr>
        <w:sz w:val="20"/>
        <w:szCs w:val="20"/>
        <w:lang w:val="en-US"/>
      </w:rPr>
    </w:pPr>
    <w:r w:rsidRPr="009C244F">
      <w:rPr>
        <w:sz w:val="20"/>
        <w:szCs w:val="20"/>
        <w:lang w:val="en-US"/>
      </w:rPr>
      <w:t>__</w:t>
    </w:r>
    <w:r w:rsidR="00D4430B" w:rsidRPr="009C244F">
      <w:rPr>
        <w:sz w:val="20"/>
        <w:szCs w:val="20"/>
        <w:lang w:val="en-US"/>
      </w:rPr>
      <w:t xml:space="preserve">_______________________________________________________________________________________________  </w:t>
    </w:r>
    <w:r w:rsidR="00854A9F" w:rsidRPr="009C244F">
      <w:rPr>
        <w:lang w:val="en-US"/>
      </w:rPr>
      <w:t xml:space="preserve"> </w:t>
    </w:r>
  </w:p>
  <w:p w:rsidR="00854A9F" w:rsidRDefault="007E2850">
    <w:pPr>
      <w:pStyle w:val="Cabealho"/>
    </w:pPr>
    <w:r>
      <w:rPr>
        <w:noProof/>
        <w:lang w:eastAsia="pt-BR"/>
      </w:rPr>
      <w:drawing>
        <wp:inline distT="0" distB="0" distL="0" distR="0">
          <wp:extent cx="4423410" cy="6162040"/>
          <wp:effectExtent l="0" t="0" r="0" b="0"/>
          <wp:docPr id="1" name="Imagem 1" descr="brasao_edilid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ao_edilidad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23410" cy="616204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08"/>
  <w:hyphenationZone w:val="425"/>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A9F"/>
    <w:rsid w:val="00006993"/>
    <w:rsid w:val="00071118"/>
    <w:rsid w:val="000956E1"/>
    <w:rsid w:val="00096F7F"/>
    <w:rsid w:val="00097F86"/>
    <w:rsid w:val="000B0154"/>
    <w:rsid w:val="000B4A16"/>
    <w:rsid w:val="000D509E"/>
    <w:rsid w:val="000E5852"/>
    <w:rsid w:val="000F256D"/>
    <w:rsid w:val="00112385"/>
    <w:rsid w:val="00117F9A"/>
    <w:rsid w:val="00147648"/>
    <w:rsid w:val="001728D4"/>
    <w:rsid w:val="00181886"/>
    <w:rsid w:val="001C2E2F"/>
    <w:rsid w:val="001C759F"/>
    <w:rsid w:val="001F30DA"/>
    <w:rsid w:val="00262260"/>
    <w:rsid w:val="00293B78"/>
    <w:rsid w:val="002A2528"/>
    <w:rsid w:val="002B1D94"/>
    <w:rsid w:val="002D1F74"/>
    <w:rsid w:val="002E6B3A"/>
    <w:rsid w:val="00307D28"/>
    <w:rsid w:val="0031790B"/>
    <w:rsid w:val="003306D5"/>
    <w:rsid w:val="00340971"/>
    <w:rsid w:val="00347769"/>
    <w:rsid w:val="00376687"/>
    <w:rsid w:val="003B0412"/>
    <w:rsid w:val="003B7D70"/>
    <w:rsid w:val="003C6BEE"/>
    <w:rsid w:val="003E1D7B"/>
    <w:rsid w:val="003F7F5B"/>
    <w:rsid w:val="00433B34"/>
    <w:rsid w:val="00436CF8"/>
    <w:rsid w:val="0044330E"/>
    <w:rsid w:val="00446BEF"/>
    <w:rsid w:val="004708E8"/>
    <w:rsid w:val="00474A9A"/>
    <w:rsid w:val="00497EEA"/>
    <w:rsid w:val="004A4B10"/>
    <w:rsid w:val="004A50E5"/>
    <w:rsid w:val="004A5284"/>
    <w:rsid w:val="004D19C1"/>
    <w:rsid w:val="004D6CFF"/>
    <w:rsid w:val="004F2A53"/>
    <w:rsid w:val="004F6F09"/>
    <w:rsid w:val="00505EA7"/>
    <w:rsid w:val="005126A0"/>
    <w:rsid w:val="005265B6"/>
    <w:rsid w:val="005272F8"/>
    <w:rsid w:val="00592D33"/>
    <w:rsid w:val="00615F8C"/>
    <w:rsid w:val="00623CE7"/>
    <w:rsid w:val="00635A32"/>
    <w:rsid w:val="00651C87"/>
    <w:rsid w:val="0066497F"/>
    <w:rsid w:val="00664FD4"/>
    <w:rsid w:val="00694EA3"/>
    <w:rsid w:val="006D01CB"/>
    <w:rsid w:val="006F562F"/>
    <w:rsid w:val="00720B50"/>
    <w:rsid w:val="007314CE"/>
    <w:rsid w:val="00736ABB"/>
    <w:rsid w:val="00755BF9"/>
    <w:rsid w:val="007627E1"/>
    <w:rsid w:val="00763851"/>
    <w:rsid w:val="00770B35"/>
    <w:rsid w:val="007863EE"/>
    <w:rsid w:val="00786C35"/>
    <w:rsid w:val="007E2850"/>
    <w:rsid w:val="007E7887"/>
    <w:rsid w:val="007F13F7"/>
    <w:rsid w:val="008030BD"/>
    <w:rsid w:val="008044D2"/>
    <w:rsid w:val="0082319C"/>
    <w:rsid w:val="008363AF"/>
    <w:rsid w:val="00837171"/>
    <w:rsid w:val="008439F0"/>
    <w:rsid w:val="008525D8"/>
    <w:rsid w:val="00853075"/>
    <w:rsid w:val="0085380D"/>
    <w:rsid w:val="00854A9F"/>
    <w:rsid w:val="00866564"/>
    <w:rsid w:val="0087294B"/>
    <w:rsid w:val="0088691F"/>
    <w:rsid w:val="008A56D5"/>
    <w:rsid w:val="00910461"/>
    <w:rsid w:val="009132E7"/>
    <w:rsid w:val="00914A68"/>
    <w:rsid w:val="009274CA"/>
    <w:rsid w:val="00937396"/>
    <w:rsid w:val="009933E8"/>
    <w:rsid w:val="009B5CDF"/>
    <w:rsid w:val="009C244F"/>
    <w:rsid w:val="009E6D2D"/>
    <w:rsid w:val="00A203FD"/>
    <w:rsid w:val="00A224D1"/>
    <w:rsid w:val="00A32B85"/>
    <w:rsid w:val="00A33F00"/>
    <w:rsid w:val="00A5010A"/>
    <w:rsid w:val="00A53D32"/>
    <w:rsid w:val="00A63C13"/>
    <w:rsid w:val="00A937B7"/>
    <w:rsid w:val="00A97D9B"/>
    <w:rsid w:val="00AC2B7E"/>
    <w:rsid w:val="00AF7954"/>
    <w:rsid w:val="00B24509"/>
    <w:rsid w:val="00B308CF"/>
    <w:rsid w:val="00B4520D"/>
    <w:rsid w:val="00B51A9A"/>
    <w:rsid w:val="00B547B7"/>
    <w:rsid w:val="00B55872"/>
    <w:rsid w:val="00B5709C"/>
    <w:rsid w:val="00B645B2"/>
    <w:rsid w:val="00B85460"/>
    <w:rsid w:val="00B94E8C"/>
    <w:rsid w:val="00BD579F"/>
    <w:rsid w:val="00BE113F"/>
    <w:rsid w:val="00C17956"/>
    <w:rsid w:val="00C35C92"/>
    <w:rsid w:val="00C4769F"/>
    <w:rsid w:val="00CC7976"/>
    <w:rsid w:val="00CD11C2"/>
    <w:rsid w:val="00CD26C8"/>
    <w:rsid w:val="00CF359D"/>
    <w:rsid w:val="00D03FFF"/>
    <w:rsid w:val="00D11D9B"/>
    <w:rsid w:val="00D30878"/>
    <w:rsid w:val="00D4430B"/>
    <w:rsid w:val="00D5057D"/>
    <w:rsid w:val="00D62DC1"/>
    <w:rsid w:val="00D70379"/>
    <w:rsid w:val="00D87CCD"/>
    <w:rsid w:val="00DA6A1D"/>
    <w:rsid w:val="00DF5E34"/>
    <w:rsid w:val="00E03914"/>
    <w:rsid w:val="00E126B2"/>
    <w:rsid w:val="00E33DA2"/>
    <w:rsid w:val="00E918D7"/>
    <w:rsid w:val="00EA147F"/>
    <w:rsid w:val="00EC4A8A"/>
    <w:rsid w:val="00EC7D30"/>
    <w:rsid w:val="00EE102B"/>
    <w:rsid w:val="00EE1173"/>
    <w:rsid w:val="00EF67DE"/>
    <w:rsid w:val="00F14237"/>
    <w:rsid w:val="00F30C1B"/>
    <w:rsid w:val="00F43D54"/>
    <w:rsid w:val="00F60D8D"/>
    <w:rsid w:val="00F63A95"/>
    <w:rsid w:val="00F7481F"/>
    <w:rsid w:val="00FA53D1"/>
    <w:rsid w:val="00FD3B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7954"/>
    <w:pPr>
      <w:spacing w:after="200" w:line="276"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54A9F"/>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54A9F"/>
  </w:style>
  <w:style w:type="paragraph" w:styleId="Rodap">
    <w:name w:val="footer"/>
    <w:basedOn w:val="Normal"/>
    <w:link w:val="RodapChar"/>
    <w:uiPriority w:val="99"/>
    <w:unhideWhenUsed/>
    <w:rsid w:val="00854A9F"/>
    <w:pPr>
      <w:tabs>
        <w:tab w:val="center" w:pos="4252"/>
        <w:tab w:val="right" w:pos="8504"/>
      </w:tabs>
      <w:spacing w:after="0" w:line="240" w:lineRule="auto"/>
    </w:pPr>
  </w:style>
  <w:style w:type="character" w:customStyle="1" w:styleId="RodapChar">
    <w:name w:val="Rodapé Char"/>
    <w:basedOn w:val="Fontepargpadro"/>
    <w:link w:val="Rodap"/>
    <w:uiPriority w:val="99"/>
    <w:rsid w:val="00854A9F"/>
  </w:style>
  <w:style w:type="paragraph" w:styleId="Textodebalo">
    <w:name w:val="Balloon Text"/>
    <w:basedOn w:val="Normal"/>
    <w:link w:val="TextodebaloChar"/>
    <w:uiPriority w:val="99"/>
    <w:semiHidden/>
    <w:unhideWhenUsed/>
    <w:rsid w:val="00854A9F"/>
    <w:pPr>
      <w:spacing w:after="0" w:line="240" w:lineRule="auto"/>
    </w:pPr>
    <w:rPr>
      <w:rFonts w:ascii="Tahoma" w:hAnsi="Tahoma"/>
      <w:sz w:val="16"/>
      <w:szCs w:val="16"/>
      <w:lang w:val="x-none" w:eastAsia="x-none"/>
    </w:rPr>
  </w:style>
  <w:style w:type="character" w:customStyle="1" w:styleId="TextodebaloChar">
    <w:name w:val="Texto de balão Char"/>
    <w:link w:val="Textodebalo"/>
    <w:uiPriority w:val="99"/>
    <w:semiHidden/>
    <w:rsid w:val="00854A9F"/>
    <w:rPr>
      <w:rFonts w:ascii="Tahoma" w:hAnsi="Tahoma" w:cs="Tahoma"/>
      <w:sz w:val="16"/>
      <w:szCs w:val="16"/>
    </w:rPr>
  </w:style>
  <w:style w:type="paragraph" w:styleId="Corpodetexto">
    <w:name w:val="Body Text"/>
    <w:basedOn w:val="Normal"/>
    <w:link w:val="CorpodetextoChar"/>
    <w:semiHidden/>
    <w:rsid w:val="00B51A9A"/>
    <w:pPr>
      <w:spacing w:after="0" w:line="240" w:lineRule="auto"/>
      <w:jc w:val="both"/>
    </w:pPr>
    <w:rPr>
      <w:rFonts w:ascii="Times New Roman" w:eastAsia="Times New Roman" w:hAnsi="Times New Roman"/>
      <w:sz w:val="24"/>
      <w:szCs w:val="24"/>
      <w:lang w:val="x-none" w:eastAsia="x-none"/>
    </w:rPr>
  </w:style>
  <w:style w:type="character" w:customStyle="1" w:styleId="CorpodetextoChar">
    <w:name w:val="Corpo de texto Char"/>
    <w:link w:val="Corpodetexto"/>
    <w:semiHidden/>
    <w:rsid w:val="00B51A9A"/>
    <w:rPr>
      <w:rFonts w:ascii="Times New Roman" w:eastAsia="Times New Roman" w:hAnsi="Times New Roman"/>
      <w:sz w:val="24"/>
      <w:szCs w:val="24"/>
    </w:rPr>
  </w:style>
  <w:style w:type="paragraph" w:styleId="SemEspaamento">
    <w:name w:val="No Spacing"/>
    <w:uiPriority w:val="1"/>
    <w:qFormat/>
    <w:rsid w:val="00A224D1"/>
    <w:rPr>
      <w:sz w:val="22"/>
      <w:szCs w:val="22"/>
      <w:lang w:eastAsia="en-US"/>
    </w:rPr>
  </w:style>
  <w:style w:type="character" w:styleId="Hyperlink">
    <w:name w:val="Hyperlink"/>
    <w:uiPriority w:val="99"/>
    <w:unhideWhenUsed/>
    <w:rsid w:val="00497EE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7954"/>
    <w:pPr>
      <w:spacing w:after="200" w:line="276"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54A9F"/>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54A9F"/>
  </w:style>
  <w:style w:type="paragraph" w:styleId="Rodap">
    <w:name w:val="footer"/>
    <w:basedOn w:val="Normal"/>
    <w:link w:val="RodapChar"/>
    <w:uiPriority w:val="99"/>
    <w:unhideWhenUsed/>
    <w:rsid w:val="00854A9F"/>
    <w:pPr>
      <w:tabs>
        <w:tab w:val="center" w:pos="4252"/>
        <w:tab w:val="right" w:pos="8504"/>
      </w:tabs>
      <w:spacing w:after="0" w:line="240" w:lineRule="auto"/>
    </w:pPr>
  </w:style>
  <w:style w:type="character" w:customStyle="1" w:styleId="RodapChar">
    <w:name w:val="Rodapé Char"/>
    <w:basedOn w:val="Fontepargpadro"/>
    <w:link w:val="Rodap"/>
    <w:uiPriority w:val="99"/>
    <w:rsid w:val="00854A9F"/>
  </w:style>
  <w:style w:type="paragraph" w:styleId="Textodebalo">
    <w:name w:val="Balloon Text"/>
    <w:basedOn w:val="Normal"/>
    <w:link w:val="TextodebaloChar"/>
    <w:uiPriority w:val="99"/>
    <w:semiHidden/>
    <w:unhideWhenUsed/>
    <w:rsid w:val="00854A9F"/>
    <w:pPr>
      <w:spacing w:after="0" w:line="240" w:lineRule="auto"/>
    </w:pPr>
    <w:rPr>
      <w:rFonts w:ascii="Tahoma" w:hAnsi="Tahoma"/>
      <w:sz w:val="16"/>
      <w:szCs w:val="16"/>
      <w:lang w:val="x-none" w:eastAsia="x-none"/>
    </w:rPr>
  </w:style>
  <w:style w:type="character" w:customStyle="1" w:styleId="TextodebaloChar">
    <w:name w:val="Texto de balão Char"/>
    <w:link w:val="Textodebalo"/>
    <w:uiPriority w:val="99"/>
    <w:semiHidden/>
    <w:rsid w:val="00854A9F"/>
    <w:rPr>
      <w:rFonts w:ascii="Tahoma" w:hAnsi="Tahoma" w:cs="Tahoma"/>
      <w:sz w:val="16"/>
      <w:szCs w:val="16"/>
    </w:rPr>
  </w:style>
  <w:style w:type="paragraph" w:styleId="Corpodetexto">
    <w:name w:val="Body Text"/>
    <w:basedOn w:val="Normal"/>
    <w:link w:val="CorpodetextoChar"/>
    <w:semiHidden/>
    <w:rsid w:val="00B51A9A"/>
    <w:pPr>
      <w:spacing w:after="0" w:line="240" w:lineRule="auto"/>
      <w:jc w:val="both"/>
    </w:pPr>
    <w:rPr>
      <w:rFonts w:ascii="Times New Roman" w:eastAsia="Times New Roman" w:hAnsi="Times New Roman"/>
      <w:sz w:val="24"/>
      <w:szCs w:val="24"/>
      <w:lang w:val="x-none" w:eastAsia="x-none"/>
    </w:rPr>
  </w:style>
  <w:style w:type="character" w:customStyle="1" w:styleId="CorpodetextoChar">
    <w:name w:val="Corpo de texto Char"/>
    <w:link w:val="Corpodetexto"/>
    <w:semiHidden/>
    <w:rsid w:val="00B51A9A"/>
    <w:rPr>
      <w:rFonts w:ascii="Times New Roman" w:eastAsia="Times New Roman" w:hAnsi="Times New Roman"/>
      <w:sz w:val="24"/>
      <w:szCs w:val="24"/>
    </w:rPr>
  </w:style>
  <w:style w:type="paragraph" w:styleId="SemEspaamento">
    <w:name w:val="No Spacing"/>
    <w:uiPriority w:val="1"/>
    <w:qFormat/>
    <w:rsid w:val="00A224D1"/>
    <w:rPr>
      <w:sz w:val="22"/>
      <w:szCs w:val="22"/>
      <w:lang w:eastAsia="en-US"/>
    </w:rPr>
  </w:style>
  <w:style w:type="character" w:styleId="Hyperlink">
    <w:name w:val="Hyperlink"/>
    <w:uiPriority w:val="99"/>
    <w:unhideWhenUsed/>
    <w:rsid w:val="00497E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378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hyperlink" Target="mailto:camara@camarasps.rs.gov.br" TargetMode="External"/><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hyperlink" Target="http://www.camarasps.rs.gov.br" TargetMode="External"/><Relationship Id="rId4" Type="http://schemas.openxmlformats.org/officeDocument/2006/relationships/hyperlink" Target="mailto:juridico@camarasps.rs.gov.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81A2B4-9124-4E89-8201-CA9405A279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1743</Words>
  <Characters>9418</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Grizli777</Company>
  <LinksUpToDate>false</LinksUpToDate>
  <CharactersWithSpaces>11139</CharactersWithSpaces>
  <SharedDoc>false</SharedDoc>
  <HLinks>
    <vt:vector size="36" baseType="variant">
      <vt:variant>
        <vt:i4>3670127</vt:i4>
      </vt:variant>
      <vt:variant>
        <vt:i4>15</vt:i4>
      </vt:variant>
      <vt:variant>
        <vt:i4>0</vt:i4>
      </vt:variant>
      <vt:variant>
        <vt:i4>5</vt:i4>
      </vt:variant>
      <vt:variant>
        <vt:lpwstr>http://www.camarasps.rs.gov.br/</vt:lpwstr>
      </vt:variant>
      <vt:variant>
        <vt:lpwstr/>
      </vt:variant>
      <vt:variant>
        <vt:i4>131121</vt:i4>
      </vt:variant>
      <vt:variant>
        <vt:i4>12</vt:i4>
      </vt:variant>
      <vt:variant>
        <vt:i4>0</vt:i4>
      </vt:variant>
      <vt:variant>
        <vt:i4>5</vt:i4>
      </vt:variant>
      <vt:variant>
        <vt:lpwstr>mailto:juridico@camarasps.rs.gov.br</vt:lpwstr>
      </vt:variant>
      <vt:variant>
        <vt:lpwstr/>
      </vt:variant>
      <vt:variant>
        <vt:i4>1638432</vt:i4>
      </vt:variant>
      <vt:variant>
        <vt:i4>9</vt:i4>
      </vt:variant>
      <vt:variant>
        <vt:i4>0</vt:i4>
      </vt:variant>
      <vt:variant>
        <vt:i4>5</vt:i4>
      </vt:variant>
      <vt:variant>
        <vt:lpwstr>mailto:contabilidade@camarasps.rs.gov.br</vt:lpwstr>
      </vt:variant>
      <vt:variant>
        <vt:lpwstr/>
      </vt:variant>
      <vt:variant>
        <vt:i4>8257562</vt:i4>
      </vt:variant>
      <vt:variant>
        <vt:i4>6</vt:i4>
      </vt:variant>
      <vt:variant>
        <vt:i4>0</vt:i4>
      </vt:variant>
      <vt:variant>
        <vt:i4>5</vt:i4>
      </vt:variant>
      <vt:variant>
        <vt:lpwstr>mailto:diretor.legislativo@camarasps.rs.gov.br</vt:lpwstr>
      </vt:variant>
      <vt:variant>
        <vt:lpwstr/>
      </vt:variant>
      <vt:variant>
        <vt:i4>6357066</vt:i4>
      </vt:variant>
      <vt:variant>
        <vt:i4>3</vt:i4>
      </vt:variant>
      <vt:variant>
        <vt:i4>0</vt:i4>
      </vt:variant>
      <vt:variant>
        <vt:i4>5</vt:i4>
      </vt:variant>
      <vt:variant>
        <vt:lpwstr>mailto:camara@camarasps.rs.gov.br</vt:lpwstr>
      </vt:variant>
      <vt:variant>
        <vt:lpwstr/>
      </vt:variant>
      <vt:variant>
        <vt:i4>7340101</vt:i4>
      </vt:variant>
      <vt:variant>
        <vt:i4>0</vt:i4>
      </vt:variant>
      <vt:variant>
        <vt:i4>0</vt:i4>
      </vt:variant>
      <vt:variant>
        <vt:i4>5</vt:i4>
      </vt:variant>
      <vt:variant>
        <vt:lpwstr>mailto:presidente@camarasps.rs.gov.br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Micro 03</cp:lastModifiedBy>
  <cp:revision>2</cp:revision>
  <cp:lastPrinted>2012-11-09T13:20:00Z</cp:lastPrinted>
  <dcterms:created xsi:type="dcterms:W3CDTF">2017-02-15T13:43:00Z</dcterms:created>
  <dcterms:modified xsi:type="dcterms:W3CDTF">2017-02-15T13:43:00Z</dcterms:modified>
</cp:coreProperties>
</file>