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97C" w:rsidRPr="00684C62" w:rsidRDefault="002D7D4B" w:rsidP="0055097C">
      <w:pPr>
        <w:spacing w:before="120" w:line="240" w:lineRule="atLeast"/>
        <w:jc w:val="center"/>
        <w:rPr>
          <w:b/>
        </w:rPr>
      </w:pPr>
      <w:r>
        <w:rPr>
          <w:b/>
        </w:rPr>
        <w:t>PROJETO DE LEI Nº 0</w:t>
      </w:r>
      <w:r w:rsidR="0055097C" w:rsidRPr="00684C62">
        <w:rPr>
          <w:b/>
        </w:rPr>
        <w:t>08/2022</w:t>
      </w:r>
      <w:r>
        <w:rPr>
          <w:b/>
        </w:rPr>
        <w:t>, DE 28 DE JANEIRO</w:t>
      </w:r>
      <w:r w:rsidR="0055097C" w:rsidRPr="00684C62">
        <w:rPr>
          <w:b/>
        </w:rPr>
        <w:t xml:space="preserve"> DE 2022.</w:t>
      </w:r>
    </w:p>
    <w:p w:rsidR="0055097C" w:rsidRPr="00684C62" w:rsidRDefault="0055097C" w:rsidP="0055097C">
      <w:pPr>
        <w:spacing w:before="120" w:line="240" w:lineRule="atLeast"/>
        <w:ind w:left="5670" w:right="45"/>
        <w:jc w:val="both"/>
        <w:rPr>
          <w:b/>
        </w:rPr>
      </w:pPr>
    </w:p>
    <w:p w:rsidR="0055097C" w:rsidRPr="00684C62" w:rsidRDefault="0055097C" w:rsidP="0055097C">
      <w:pPr>
        <w:spacing w:before="120" w:line="240" w:lineRule="atLeast"/>
        <w:ind w:left="5529" w:right="45"/>
        <w:jc w:val="both"/>
        <w:rPr>
          <w:b/>
        </w:rPr>
      </w:pPr>
      <w:r w:rsidRPr="00684C62">
        <w:rPr>
          <w:b/>
        </w:rPr>
        <w:t xml:space="preserve">ALTERA </w:t>
      </w:r>
      <w:r w:rsidR="002D7D4B">
        <w:rPr>
          <w:b/>
        </w:rPr>
        <w:t xml:space="preserve">A </w:t>
      </w:r>
      <w:r w:rsidRPr="00684C62">
        <w:rPr>
          <w:b/>
        </w:rPr>
        <w:t xml:space="preserve">CARGA HORÁRIA E </w:t>
      </w:r>
      <w:r w:rsidR="002D7D4B">
        <w:rPr>
          <w:b/>
        </w:rPr>
        <w:t xml:space="preserve">O </w:t>
      </w:r>
      <w:r w:rsidRPr="00684C62">
        <w:rPr>
          <w:b/>
        </w:rPr>
        <w:t>PADRÃO DE VENCIMENTO DA CATEGORIA FUNCIONAL DE VETERINÁRIO CONSTANTE DA LEI MUNICIPAL Nº 314, DE 17 DE OUTUBRO DE 1990 E DÁ OUTRAS PROVIDÊNCIAS.</w:t>
      </w:r>
    </w:p>
    <w:p w:rsidR="0055097C" w:rsidRPr="00684C62" w:rsidRDefault="0055097C" w:rsidP="0055097C"/>
    <w:p w:rsidR="0055097C" w:rsidRPr="00684C62" w:rsidRDefault="0055097C" w:rsidP="0055097C">
      <w:pPr>
        <w:rPr>
          <w:lang w:val="pt-PT"/>
        </w:rPr>
      </w:pPr>
    </w:p>
    <w:p w:rsidR="0055097C" w:rsidRPr="00684C62" w:rsidRDefault="0055097C" w:rsidP="0055097C">
      <w:pPr>
        <w:rPr>
          <w:lang w:val="pt-PT"/>
        </w:rPr>
      </w:pPr>
    </w:p>
    <w:p w:rsidR="0055097C" w:rsidRPr="00684C62" w:rsidRDefault="0055097C" w:rsidP="0055097C">
      <w:pPr>
        <w:pStyle w:val="Ttulo2"/>
        <w:spacing w:before="120"/>
        <w:rPr>
          <w:rFonts w:ascii="Times New Roman" w:hAnsi="Times New Roman" w:cs="Times New Roman"/>
          <w:sz w:val="24"/>
          <w:szCs w:val="24"/>
        </w:rPr>
      </w:pPr>
      <w:r w:rsidRPr="00684C62">
        <w:rPr>
          <w:rFonts w:ascii="Times New Roman" w:hAnsi="Times New Roman" w:cs="Times New Roman"/>
          <w:sz w:val="24"/>
          <w:szCs w:val="24"/>
        </w:rPr>
        <w:t>L E I</w:t>
      </w:r>
    </w:p>
    <w:p w:rsidR="0055097C" w:rsidRPr="00684C62" w:rsidRDefault="0055097C" w:rsidP="0055097C">
      <w:pPr>
        <w:rPr>
          <w:lang w:val="pt-PT"/>
        </w:rPr>
      </w:pPr>
    </w:p>
    <w:p w:rsidR="0055097C" w:rsidRPr="00684C62" w:rsidRDefault="0055097C" w:rsidP="00EC3980">
      <w:pPr>
        <w:spacing w:before="120"/>
        <w:ind w:firstLine="708"/>
        <w:jc w:val="both"/>
      </w:pPr>
      <w:r w:rsidRPr="00684C62">
        <w:rPr>
          <w:b/>
        </w:rPr>
        <w:t>Art. 1º</w:t>
      </w:r>
      <w:r w:rsidRPr="00684C62">
        <w:t xml:space="preserve"> Altera o inciso </w:t>
      </w:r>
      <w:r w:rsidR="000F3158" w:rsidRPr="00684C62">
        <w:t>VI</w:t>
      </w:r>
      <w:r w:rsidRPr="00684C62">
        <w:t xml:space="preserve"> do artigo 11 e o anexo da Lei Municipal nº 314, de 17 de outubro de 1990, que dispõe sobre os quadros de cargos e funções públicas e estabelece o plano de carreira dos servidores municipais majorando o padrão de vencimento e a carga horária da categoria funcional de Veterinário, do Grupo a seguir identificado</w:t>
      </w:r>
      <w:r w:rsidR="002D7D4B">
        <w:t>, cuja redação</w:t>
      </w:r>
      <w:r w:rsidRPr="00684C62">
        <w:t xml:space="preserve"> passa a viger com o seguinte teor:</w:t>
      </w:r>
    </w:p>
    <w:p w:rsidR="0055097C" w:rsidRPr="00684C62" w:rsidRDefault="0055097C" w:rsidP="0055097C">
      <w:pPr>
        <w:pStyle w:val="Ttulo3"/>
        <w:rPr>
          <w:rFonts w:ascii="Times New Roman" w:hAnsi="Times New Roman" w:cs="Times New Roman"/>
          <w:sz w:val="24"/>
          <w:szCs w:val="24"/>
          <w:u w:val="single"/>
        </w:rPr>
      </w:pPr>
    </w:p>
    <w:p w:rsidR="0055097C" w:rsidRDefault="0055097C" w:rsidP="0055097C">
      <w:pPr>
        <w:pStyle w:val="Ttulo3"/>
        <w:rPr>
          <w:rFonts w:ascii="Times New Roman" w:hAnsi="Times New Roman" w:cs="Times New Roman"/>
          <w:sz w:val="24"/>
          <w:szCs w:val="24"/>
          <w:u w:val="single"/>
        </w:rPr>
      </w:pPr>
      <w:r w:rsidRPr="00684C62">
        <w:rPr>
          <w:rFonts w:ascii="Times New Roman" w:hAnsi="Times New Roman" w:cs="Times New Roman"/>
          <w:sz w:val="24"/>
          <w:szCs w:val="24"/>
          <w:u w:val="single"/>
        </w:rPr>
        <w:t>VI – GRUPO DE ATIVIDADES AGROSILVOPASTORIS – 60</w:t>
      </w:r>
    </w:p>
    <w:p w:rsidR="00FA69A7" w:rsidRPr="00FA69A7" w:rsidRDefault="00FA69A7" w:rsidP="00FA69A7"/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166"/>
        <w:gridCol w:w="1842"/>
        <w:gridCol w:w="1843"/>
      </w:tblGrid>
      <w:tr w:rsidR="0055097C" w:rsidRPr="00684C62" w:rsidTr="00502BDA">
        <w:tc>
          <w:tcPr>
            <w:tcW w:w="6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97C" w:rsidRPr="00684C62" w:rsidRDefault="0055097C" w:rsidP="00502BDA">
            <w:pPr>
              <w:spacing w:line="240" w:lineRule="atLeast"/>
              <w:jc w:val="both"/>
              <w:rPr>
                <w:lang w:val="pt-PT"/>
              </w:rPr>
            </w:pPr>
            <w:r w:rsidRPr="00684C62">
              <w:t>- Veterinário</w:t>
            </w:r>
          </w:p>
          <w:p w:rsidR="0055097C" w:rsidRPr="00684C62" w:rsidRDefault="0055097C" w:rsidP="00502BDA">
            <w:pPr>
              <w:spacing w:line="240" w:lineRule="atLeast"/>
              <w:jc w:val="both"/>
              <w:rPr>
                <w:b/>
                <w:lang w:val="pt-PT"/>
              </w:rPr>
            </w:pPr>
            <w:r w:rsidRPr="00684C62">
              <w:rPr>
                <w:b/>
              </w:rPr>
              <w:t>*</w:t>
            </w:r>
            <w:r w:rsidRPr="00684C62">
              <w:t>Criação LM 1.900, de 03.09.2009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97C" w:rsidRPr="00684C62" w:rsidRDefault="0055097C" w:rsidP="00502BDA">
            <w:pPr>
              <w:spacing w:line="240" w:lineRule="atLeast"/>
              <w:jc w:val="center"/>
              <w:rPr>
                <w:lang w:val="pt-PT"/>
              </w:rPr>
            </w:pPr>
            <w:r w:rsidRPr="00684C62">
              <w:t>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97C" w:rsidRPr="00684C62" w:rsidRDefault="0055097C" w:rsidP="00190896">
            <w:pPr>
              <w:spacing w:line="240" w:lineRule="atLeast"/>
              <w:jc w:val="center"/>
              <w:rPr>
                <w:lang w:val="pt-PT"/>
              </w:rPr>
            </w:pPr>
            <w:r w:rsidRPr="00684C62">
              <w:t>AP.60.03.</w:t>
            </w:r>
            <w:r w:rsidR="00190896">
              <w:t>20</w:t>
            </w:r>
          </w:p>
        </w:tc>
      </w:tr>
    </w:tbl>
    <w:p w:rsidR="00EC3980" w:rsidRDefault="00EC3980" w:rsidP="00EC3980">
      <w:pPr>
        <w:tabs>
          <w:tab w:val="left" w:pos="1701"/>
        </w:tabs>
        <w:spacing w:before="120"/>
        <w:jc w:val="both"/>
      </w:pPr>
    </w:p>
    <w:p w:rsidR="0055097C" w:rsidRPr="00684C62" w:rsidRDefault="0055097C" w:rsidP="00EC3980">
      <w:pPr>
        <w:tabs>
          <w:tab w:val="left" w:pos="1701"/>
        </w:tabs>
        <w:spacing w:before="120"/>
        <w:ind w:firstLine="709"/>
        <w:jc w:val="both"/>
      </w:pPr>
      <w:r w:rsidRPr="00684C62">
        <w:rPr>
          <w:b/>
        </w:rPr>
        <w:t>Parágrafo Único</w:t>
      </w:r>
      <w:r w:rsidRPr="00684C62">
        <w:t>:A carga horária da categoria funcional de Veterinário</w:t>
      </w:r>
      <w:r w:rsidR="000B63C2" w:rsidRPr="00684C62">
        <w:t xml:space="preserve"> integrante do </w:t>
      </w:r>
      <w:r w:rsidR="000B63C2" w:rsidRPr="00190896">
        <w:t>grupo</w:t>
      </w:r>
      <w:r w:rsidRPr="00190896">
        <w:t xml:space="preserve"> VI</w:t>
      </w:r>
      <w:r w:rsidRPr="00684C62">
        <w:t xml:space="preserve"> da Lei Municipal nº 314 de </w:t>
      </w:r>
      <w:r w:rsidR="000B63C2" w:rsidRPr="00684C62">
        <w:t>17.10.1990 cuja carga</w:t>
      </w:r>
      <w:r w:rsidRPr="00684C62">
        <w:t xml:space="preserve"> horária e demais requisitos de provimento integram o Quadro de Cargos e Plano de Carreira do Executivo Municipal na forma de anexo, passam a ser de </w:t>
      </w:r>
      <w:r w:rsidR="000B63C2" w:rsidRPr="00684C62">
        <w:t>4</w:t>
      </w:r>
      <w:r w:rsidRPr="00684C62">
        <w:t>0 (</w:t>
      </w:r>
      <w:r w:rsidR="000B63C2" w:rsidRPr="00684C62">
        <w:t>quarenta</w:t>
      </w:r>
      <w:r w:rsidRPr="00684C62">
        <w:t xml:space="preserve"> horas semanais), alterando-se a Lei Municipal nº 314.</w:t>
      </w:r>
    </w:p>
    <w:p w:rsidR="0055097C" w:rsidRPr="00684C62" w:rsidRDefault="0055097C" w:rsidP="000B63C2">
      <w:pPr>
        <w:spacing w:before="120"/>
        <w:ind w:firstLine="708"/>
        <w:jc w:val="both"/>
        <w:rPr>
          <w:b/>
        </w:rPr>
      </w:pPr>
      <w:r w:rsidRPr="00684C62">
        <w:rPr>
          <w:b/>
        </w:rPr>
        <w:t xml:space="preserve">Art. 2° </w:t>
      </w:r>
      <w:r w:rsidRPr="00684C62">
        <w:t>Extingue, no Quadro de Cargos de Proviment</w:t>
      </w:r>
      <w:r w:rsidR="002D7D4B">
        <w:t>o Efetivo constantes no Art. 11</w:t>
      </w:r>
      <w:r w:rsidRPr="00684C62">
        <w:t xml:space="preserve"> da Lei Municipal nº 314, de 17 de outubro de 1990</w:t>
      </w:r>
      <w:r w:rsidRPr="00190896">
        <w:t xml:space="preserve">, </w:t>
      </w:r>
      <w:r w:rsidR="00502BDA" w:rsidRPr="00190896">
        <w:t>01</w:t>
      </w:r>
      <w:r w:rsidRPr="00190896">
        <w:t xml:space="preserve"> (</w:t>
      </w:r>
      <w:r w:rsidR="00502BDA" w:rsidRPr="00190896">
        <w:t>uma</w:t>
      </w:r>
      <w:r w:rsidR="002D7D4B" w:rsidRPr="00190896">
        <w:t xml:space="preserve">) vaga da categoria funcional </w:t>
      </w:r>
      <w:r w:rsidRPr="00190896">
        <w:t>de operário</w:t>
      </w:r>
      <w:r w:rsidR="002D7D4B">
        <w:t xml:space="preserve">, </w:t>
      </w:r>
      <w:r w:rsidRPr="00684C62">
        <w:t xml:space="preserve">procedendo-se à alteração respectiva no quadro do Grupo III- Das </w:t>
      </w:r>
      <w:r w:rsidR="00502BDA">
        <w:t>Obras Públicas</w:t>
      </w:r>
      <w:r w:rsidRPr="00684C62">
        <w:t>, procedendo-se às respectivas alterações na legislação vigente.</w:t>
      </w:r>
    </w:p>
    <w:p w:rsidR="0055097C" w:rsidRPr="00190896" w:rsidRDefault="0055097C" w:rsidP="00190896">
      <w:pPr>
        <w:spacing w:before="120"/>
        <w:ind w:firstLine="708"/>
        <w:jc w:val="both"/>
      </w:pPr>
      <w:r w:rsidRPr="00684C62">
        <w:rPr>
          <w:b/>
        </w:rPr>
        <w:t>Art. 3º</w:t>
      </w:r>
      <w:r w:rsidRPr="00190896">
        <w:t xml:space="preserve">As despesas decorrentes da presenteLei </w:t>
      </w:r>
      <w:r w:rsidR="001F72F8">
        <w:t>o</w:t>
      </w:r>
      <w:r w:rsidRPr="00190896">
        <w:t>correrão à conta de dotações orçamentárias próprias constantes da legislação orçamentária anual</w:t>
      </w:r>
      <w:r w:rsidR="000B63C2" w:rsidRPr="00190896">
        <w:t xml:space="preserve">, na rubrica da </w:t>
      </w:r>
      <w:r w:rsidRPr="00190896">
        <w:t>Secretaria</w:t>
      </w:r>
      <w:r w:rsidR="000B63C2" w:rsidRPr="00190896">
        <w:t xml:space="preserve"> de Agricultura</w:t>
      </w:r>
      <w:r w:rsidRPr="00190896">
        <w:t xml:space="preserve">, de acordo com o elemento de </w:t>
      </w:r>
      <w:r w:rsidR="008B1F22">
        <w:t>despesa 3.3</w:t>
      </w:r>
      <w:r w:rsidRPr="001F72F8">
        <w:t>.90.11 – Vencimentos e Vantagens Fixas – Pessoal Civil.</w:t>
      </w:r>
    </w:p>
    <w:p w:rsidR="0055097C" w:rsidRPr="00684C62" w:rsidRDefault="0055097C" w:rsidP="0055097C">
      <w:pPr>
        <w:spacing w:before="120"/>
        <w:ind w:firstLine="708"/>
        <w:jc w:val="both"/>
      </w:pPr>
      <w:r w:rsidRPr="00684C62">
        <w:rPr>
          <w:b/>
        </w:rPr>
        <w:t>Art. 4º</w:t>
      </w:r>
      <w:r w:rsidRPr="00684C62">
        <w:t>Esta Lei entra em vigor na</w:t>
      </w:r>
      <w:r w:rsidR="00684C62" w:rsidRPr="00684C62">
        <w:t xml:space="preserve"> data da sua publicação.</w:t>
      </w:r>
    </w:p>
    <w:p w:rsidR="0055097C" w:rsidRPr="00684C62" w:rsidRDefault="0055097C" w:rsidP="0055097C">
      <w:pPr>
        <w:spacing w:before="120"/>
        <w:jc w:val="both"/>
      </w:pPr>
    </w:p>
    <w:p w:rsidR="0055097C" w:rsidRPr="00684C62" w:rsidRDefault="0055097C" w:rsidP="0055097C">
      <w:pPr>
        <w:spacing w:before="120"/>
        <w:jc w:val="both"/>
      </w:pPr>
    </w:p>
    <w:p w:rsidR="0055097C" w:rsidRDefault="0055097C" w:rsidP="0055097C">
      <w:pPr>
        <w:spacing w:before="120"/>
        <w:jc w:val="both"/>
      </w:pPr>
    </w:p>
    <w:p w:rsidR="001A6FC7" w:rsidRPr="00684C62" w:rsidRDefault="001A6FC7" w:rsidP="0055097C">
      <w:pPr>
        <w:spacing w:before="120"/>
        <w:jc w:val="both"/>
      </w:pPr>
    </w:p>
    <w:p w:rsidR="002F7524" w:rsidRDefault="002F7524" w:rsidP="00684C62">
      <w:pPr>
        <w:pStyle w:val="Ttulo2"/>
        <w:spacing w:line="240" w:lineRule="auto"/>
        <w:ind w:left="5398"/>
        <w:rPr>
          <w:rFonts w:ascii="Times New Roman" w:hAnsi="Times New Roman" w:cs="Times New Roman"/>
          <w:sz w:val="24"/>
          <w:szCs w:val="24"/>
        </w:rPr>
      </w:pPr>
    </w:p>
    <w:p w:rsidR="002F7524" w:rsidRPr="002F7524" w:rsidRDefault="002F7524" w:rsidP="002F7524">
      <w:pPr>
        <w:rPr>
          <w:lang w:val="pt-PT"/>
        </w:rPr>
      </w:pPr>
    </w:p>
    <w:p w:rsidR="002F7524" w:rsidRDefault="002F7524" w:rsidP="00684C62">
      <w:pPr>
        <w:pStyle w:val="Ttulo2"/>
        <w:spacing w:line="240" w:lineRule="auto"/>
        <w:ind w:left="5398"/>
        <w:rPr>
          <w:rFonts w:ascii="Times New Roman" w:hAnsi="Times New Roman" w:cs="Times New Roman"/>
          <w:sz w:val="24"/>
          <w:szCs w:val="24"/>
        </w:rPr>
      </w:pPr>
    </w:p>
    <w:p w:rsidR="00684C62" w:rsidRPr="00684C62" w:rsidRDefault="00684C62" w:rsidP="002F7524">
      <w:pPr>
        <w:pStyle w:val="Ttulo2"/>
        <w:spacing w:line="240" w:lineRule="auto"/>
        <w:ind w:left="5398"/>
        <w:jc w:val="left"/>
        <w:rPr>
          <w:rFonts w:ascii="Times New Roman" w:hAnsi="Times New Roman" w:cs="Times New Roman"/>
          <w:sz w:val="24"/>
          <w:szCs w:val="24"/>
        </w:rPr>
      </w:pPr>
      <w:r w:rsidRPr="00684C62">
        <w:rPr>
          <w:rFonts w:ascii="Times New Roman" w:hAnsi="Times New Roman" w:cs="Times New Roman"/>
          <w:sz w:val="24"/>
          <w:szCs w:val="24"/>
        </w:rPr>
        <w:t>ZIÂNIA MARIA BOLZAN,</w:t>
      </w:r>
    </w:p>
    <w:p w:rsidR="00684C62" w:rsidRPr="00684C62" w:rsidRDefault="002F7524" w:rsidP="002F7524">
      <w:pPr>
        <w:ind w:left="5398"/>
        <w:rPr>
          <w:lang w:val="pt-PT"/>
        </w:rPr>
      </w:pPr>
      <w:r>
        <w:rPr>
          <w:lang w:val="pt-PT"/>
        </w:rPr>
        <w:t xml:space="preserve">                </w:t>
      </w:r>
      <w:r w:rsidR="00684C62" w:rsidRPr="00684C62">
        <w:rPr>
          <w:lang w:val="pt-PT"/>
        </w:rPr>
        <w:t>Prefeita.</w:t>
      </w:r>
    </w:p>
    <w:p w:rsidR="00684C62" w:rsidRPr="00684C62" w:rsidRDefault="00684C62" w:rsidP="00684C62">
      <w:pPr>
        <w:spacing w:line="300" w:lineRule="auto"/>
        <w:jc w:val="both"/>
      </w:pPr>
    </w:p>
    <w:p w:rsidR="00684C62" w:rsidRPr="00684C62" w:rsidRDefault="00684C62" w:rsidP="00684C62">
      <w:pPr>
        <w:ind w:right="4572"/>
        <w:jc w:val="center"/>
      </w:pPr>
    </w:p>
    <w:p w:rsidR="00684C62" w:rsidRPr="00684C62" w:rsidRDefault="00684C62" w:rsidP="00684C62">
      <w:pPr>
        <w:jc w:val="both"/>
        <w:rPr>
          <w:bCs/>
        </w:rPr>
      </w:pPr>
    </w:p>
    <w:p w:rsidR="00684C62" w:rsidRPr="00684C62" w:rsidRDefault="00684C62" w:rsidP="00684C62">
      <w:pPr>
        <w:tabs>
          <w:tab w:val="left" w:pos="6780"/>
        </w:tabs>
        <w:jc w:val="both"/>
        <w:rPr>
          <w:b/>
          <w:bCs/>
        </w:rPr>
      </w:pPr>
      <w:r w:rsidRPr="00684C62">
        <w:rPr>
          <w:b/>
          <w:bCs/>
        </w:rPr>
        <w:tab/>
      </w:r>
    </w:p>
    <w:p w:rsidR="00684C62" w:rsidRPr="00684C62" w:rsidRDefault="00684C62" w:rsidP="00684C62">
      <w:pPr>
        <w:widowControl w:val="0"/>
        <w:autoSpaceDE w:val="0"/>
        <w:autoSpaceDN w:val="0"/>
        <w:adjustRightInd w:val="0"/>
      </w:pPr>
      <w:r w:rsidRPr="00684C62">
        <w:rPr>
          <w:b/>
          <w:bCs/>
        </w:rPr>
        <w:t xml:space="preserve">   RUBIA AITA XAVIER,</w:t>
      </w:r>
      <w:r w:rsidRPr="00684C62">
        <w:rPr>
          <w:b/>
        </w:rPr>
        <w:t xml:space="preserve">                                  MARIANE BRAIBANTE PEREIRA</w:t>
      </w:r>
      <w:r w:rsidRPr="00684C62">
        <w:t xml:space="preserve">, </w:t>
      </w:r>
      <w:r w:rsidRPr="00684C62">
        <w:rPr>
          <w:bCs/>
        </w:rPr>
        <w:t xml:space="preserve">Secretária de Administração.                      </w:t>
      </w:r>
      <w:r w:rsidR="002F7524">
        <w:rPr>
          <w:bCs/>
        </w:rPr>
        <w:t xml:space="preserve">           </w:t>
      </w:r>
      <w:r w:rsidRPr="00684C62">
        <w:t>Procuradora Jurídica.</w:t>
      </w:r>
    </w:p>
    <w:p w:rsidR="0055097C" w:rsidRPr="00684C62" w:rsidRDefault="0055097C" w:rsidP="0055097C">
      <w:pPr>
        <w:spacing w:line="300" w:lineRule="auto"/>
        <w:jc w:val="both"/>
      </w:pPr>
    </w:p>
    <w:p w:rsidR="00190896" w:rsidRDefault="002D7D4B" w:rsidP="00190896">
      <w:pPr>
        <w:spacing w:after="200" w:line="276" w:lineRule="auto"/>
      </w:pPr>
      <w:r>
        <w:br w:type="page"/>
      </w:r>
    </w:p>
    <w:p w:rsidR="001A6FC7" w:rsidRPr="00684C62" w:rsidRDefault="001A6FC7" w:rsidP="00190896">
      <w:pPr>
        <w:spacing w:after="200" w:line="276" w:lineRule="auto"/>
      </w:pPr>
    </w:p>
    <w:p w:rsidR="0055097C" w:rsidRDefault="0055097C" w:rsidP="00C279B8">
      <w:pPr>
        <w:pStyle w:val="Ttulo3"/>
        <w:spacing w:before="120"/>
        <w:rPr>
          <w:rFonts w:ascii="Times New Roman" w:hAnsi="Times New Roman" w:cs="Times New Roman"/>
          <w:sz w:val="24"/>
          <w:szCs w:val="24"/>
        </w:rPr>
      </w:pPr>
      <w:r w:rsidRPr="00684C62">
        <w:rPr>
          <w:rFonts w:ascii="Times New Roman" w:hAnsi="Times New Roman" w:cs="Times New Roman"/>
          <w:sz w:val="24"/>
          <w:szCs w:val="24"/>
        </w:rPr>
        <w:t>JUSTIFICATIVA DO PROJETO DE LEI Nº 0</w:t>
      </w:r>
      <w:r w:rsidR="00C279B8">
        <w:rPr>
          <w:rFonts w:ascii="Times New Roman" w:hAnsi="Times New Roman" w:cs="Times New Roman"/>
          <w:sz w:val="24"/>
          <w:szCs w:val="24"/>
        </w:rPr>
        <w:t>08</w:t>
      </w:r>
      <w:r w:rsidRPr="00684C62">
        <w:rPr>
          <w:rFonts w:ascii="Times New Roman" w:hAnsi="Times New Roman" w:cs="Times New Roman"/>
          <w:sz w:val="24"/>
          <w:szCs w:val="24"/>
        </w:rPr>
        <w:t>/20</w:t>
      </w:r>
      <w:r w:rsidR="00C279B8">
        <w:rPr>
          <w:rFonts w:ascii="Times New Roman" w:hAnsi="Times New Roman" w:cs="Times New Roman"/>
          <w:sz w:val="24"/>
          <w:szCs w:val="24"/>
        </w:rPr>
        <w:t>22</w:t>
      </w:r>
      <w:r w:rsidRPr="00684C62">
        <w:rPr>
          <w:rFonts w:ascii="Times New Roman" w:hAnsi="Times New Roman" w:cs="Times New Roman"/>
          <w:sz w:val="24"/>
          <w:szCs w:val="24"/>
        </w:rPr>
        <w:t>.</w:t>
      </w:r>
    </w:p>
    <w:p w:rsidR="00C279B8" w:rsidRPr="00C279B8" w:rsidRDefault="00C279B8" w:rsidP="00C279B8"/>
    <w:p w:rsidR="0055097C" w:rsidRPr="00684C62" w:rsidRDefault="0055097C" w:rsidP="00C279B8">
      <w:pPr>
        <w:spacing w:before="120" w:line="240" w:lineRule="atLeast"/>
        <w:ind w:left="1418"/>
        <w:jc w:val="both"/>
      </w:pPr>
      <w:r w:rsidRPr="00684C62">
        <w:rPr>
          <w:i/>
        </w:rPr>
        <w:t>Excelentíssimo Senhores Vereadores, Excelentíssima Senhora Vereadora</w:t>
      </w:r>
      <w:r w:rsidRPr="00684C62">
        <w:t>:</w:t>
      </w:r>
    </w:p>
    <w:p w:rsidR="0055097C" w:rsidRPr="00684C62" w:rsidRDefault="0055097C" w:rsidP="0055097C">
      <w:pPr>
        <w:spacing w:before="120" w:line="240" w:lineRule="atLeast"/>
        <w:jc w:val="both"/>
      </w:pPr>
    </w:p>
    <w:p w:rsidR="0055097C" w:rsidRPr="00684C62" w:rsidRDefault="0055097C" w:rsidP="0055097C">
      <w:pPr>
        <w:spacing w:before="120" w:line="360" w:lineRule="auto"/>
        <w:jc w:val="both"/>
        <w:rPr>
          <w:b/>
        </w:rPr>
      </w:pPr>
      <w:r w:rsidRPr="00684C62">
        <w:tab/>
      </w:r>
      <w:r w:rsidRPr="00684C62">
        <w:tab/>
        <w:t>A Administração Municipal encaminha para apreciação de Vossas Excelências o Projeto de Lei nº 0</w:t>
      </w:r>
      <w:r w:rsidR="00C279B8">
        <w:t>08</w:t>
      </w:r>
      <w:r w:rsidRPr="00684C62">
        <w:t>/20</w:t>
      </w:r>
      <w:r w:rsidR="00C279B8">
        <w:t>22</w:t>
      </w:r>
      <w:r w:rsidRPr="00684C62">
        <w:t>, de 2</w:t>
      </w:r>
      <w:r w:rsidR="00C279B8">
        <w:t>8 de janeiro de 2022</w:t>
      </w:r>
      <w:r w:rsidRPr="00684C62">
        <w:t>, que “</w:t>
      </w:r>
      <w:r w:rsidRPr="00684C62">
        <w:rPr>
          <w:b/>
        </w:rPr>
        <w:t>ALTERA CARGA HORÁRIA E PADRÃO DE VENCIMENTO DA CATEGORIA FUNCIONAL DE VETERINÁRIO CONSTANTE DA LEI MUNICIPAL Nº 314, DE 17 DE OUTUBRO DE 1990 E DÁ OUTRAS PROVIDÊNCIAS”.</w:t>
      </w:r>
    </w:p>
    <w:p w:rsidR="0055097C" w:rsidRPr="00684C62" w:rsidRDefault="0055097C" w:rsidP="0055097C">
      <w:pPr>
        <w:spacing w:before="120" w:line="360" w:lineRule="auto"/>
        <w:jc w:val="both"/>
      </w:pPr>
      <w:r w:rsidRPr="00684C62">
        <w:t xml:space="preserve">                       O</w:t>
      </w:r>
      <w:r w:rsidR="002D7D4B">
        <w:t xml:space="preserve"> Executivo Municipal através da</w:t>
      </w:r>
      <w:r w:rsidRPr="00684C62">
        <w:t xml:space="preserve"> Lei Municipal n° 1</w:t>
      </w:r>
      <w:r w:rsidR="00866A6B">
        <w:t>.</w:t>
      </w:r>
      <w:r w:rsidRPr="00684C62">
        <w:t xml:space="preserve">900, de 03 de setembro de 2009,  criou um cargo de provimento efetivo de Veterinário para integrar de forma definitiva o quadro de servidores e, em razão da demanda de atuação do profissional Veterinário, ainda foi necessário que se criasse mais um cargo, da mesma  categoria funcional, o que se deu conforme a Lei Municipal de nº 2.157 de 06.12.2011, dotando assim o quadro de pessoal de dois servidores médicos veterinários com carga horária semanal de </w:t>
      </w:r>
      <w:r w:rsidR="00866A6B">
        <w:t>trinta</w:t>
      </w:r>
      <w:r w:rsidRPr="00684C62">
        <w:t xml:space="preserve"> horas.</w:t>
      </w:r>
    </w:p>
    <w:p w:rsidR="0055097C" w:rsidRPr="002D7D4B" w:rsidRDefault="002D7D4B" w:rsidP="0055097C">
      <w:pPr>
        <w:spacing w:before="120" w:line="360" w:lineRule="auto"/>
        <w:jc w:val="both"/>
      </w:pPr>
      <w:r>
        <w:tab/>
      </w:r>
      <w:r>
        <w:tab/>
        <w:t>Ocorre que,</w:t>
      </w:r>
      <w:r w:rsidR="00495167">
        <w:t xml:space="preserve">o médico veterinário lotado na Secretaria de Agricultura, grupo de atividades </w:t>
      </w:r>
      <w:proofErr w:type="spellStart"/>
      <w:r w:rsidR="00495167">
        <w:t>agrosilvopastoris</w:t>
      </w:r>
      <w:proofErr w:type="spellEnd"/>
      <w:r w:rsidR="00495167">
        <w:t xml:space="preserve">, </w:t>
      </w:r>
      <w:r w:rsidR="0055097C" w:rsidRPr="00684C62">
        <w:t>além das atividades do SIM (Siste</w:t>
      </w:r>
      <w:r w:rsidR="00495167">
        <w:t>ma de Inspeção Municipal)</w:t>
      </w:r>
      <w:r>
        <w:t>,</w:t>
      </w:r>
      <w:r w:rsidR="00394EC6">
        <w:t xml:space="preserve">das </w:t>
      </w:r>
      <w:r w:rsidR="00495167">
        <w:t xml:space="preserve">atividades desenvolvidas no Centro do bem-estar animal, </w:t>
      </w:r>
      <w:r w:rsidR="00394EC6">
        <w:t>o profissional ainda comporá a equipe responsável por adequar o Município no programa estadual SUSF</w:t>
      </w:r>
      <w:r>
        <w:t>, exigindo que a Administração</w:t>
      </w:r>
      <w:r w:rsidR="0055097C" w:rsidRPr="00684C62">
        <w:t xml:space="preserve"> majore a carga horária atual em dez horas, modificando para </w:t>
      </w:r>
      <w:r>
        <w:t>quarenta</w:t>
      </w:r>
      <w:r w:rsidR="0055097C" w:rsidRPr="00684C62">
        <w:t xml:space="preserve"> horas semanais</w:t>
      </w:r>
      <w:r>
        <w:t>,</w:t>
      </w:r>
      <w:r w:rsidR="0030717E">
        <w:t xml:space="preserve"> a serem cumpridas pelo servidor</w:t>
      </w:r>
      <w:r w:rsidR="0055097C" w:rsidRPr="00684C62">
        <w:t xml:space="preserve"> desta categoria, e, via de </w:t>
      </w:r>
      <w:r>
        <w:t xml:space="preserve">consequência, ocorra a </w:t>
      </w:r>
      <w:r w:rsidR="0055097C" w:rsidRPr="00684C62">
        <w:t>adequada majoração do padrão de vencimentos.</w:t>
      </w:r>
    </w:p>
    <w:p w:rsidR="0055097C" w:rsidRPr="00684C62" w:rsidRDefault="0055097C" w:rsidP="0055097C">
      <w:pPr>
        <w:spacing w:before="120" w:line="360" w:lineRule="auto"/>
        <w:jc w:val="both"/>
      </w:pPr>
      <w:r w:rsidRPr="00684C62">
        <w:tab/>
      </w:r>
      <w:r w:rsidRPr="00684C62">
        <w:tab/>
        <w:t>O Projeto de Lei ora submisso à consideração dos integrantes deste Poder objetiva</w:t>
      </w:r>
      <w:r w:rsidR="002D7D4B">
        <w:t>,</w:t>
      </w:r>
      <w:r w:rsidRPr="00684C62">
        <w:t xml:space="preserve"> além de adequar a</w:t>
      </w:r>
      <w:r w:rsidR="002D7D4B">
        <w:t>s</w:t>
      </w:r>
      <w:r w:rsidRPr="00684C62">
        <w:t xml:space="preserve"> exigências dos serviços</w:t>
      </w:r>
      <w:r w:rsidR="002D7D4B">
        <w:t>,</w:t>
      </w:r>
      <w:r w:rsidRPr="00684C62">
        <w:t xml:space="preserve"> denota que há preocupação com </w:t>
      </w:r>
      <w:r w:rsidR="002D7D4B">
        <w:t xml:space="preserve">a </w:t>
      </w:r>
      <w:r w:rsidRPr="00684C62">
        <w:t>saúde pública, estando as atividades de fiscalização no abate</w:t>
      </w:r>
      <w:r w:rsidR="002D7D4B">
        <w:t xml:space="preserve"> nos </w:t>
      </w:r>
      <w:proofErr w:type="spellStart"/>
      <w:r w:rsidR="002D7D4B">
        <w:t>microabatedouros</w:t>
      </w:r>
      <w:proofErr w:type="spellEnd"/>
      <w:r w:rsidR="002D7D4B">
        <w:t>, nas agro</w:t>
      </w:r>
      <w:r w:rsidRPr="00684C62">
        <w:t xml:space="preserve">indústrias, na busca de uma regulamentação mais consentâneo ao atual contexto no que tange às atividades de fiscalizações e inspeções, além da implantação </w:t>
      </w:r>
      <w:r w:rsidR="0030717E">
        <w:t xml:space="preserve">do Programa SUSAF, através do qual os produtores do município poderão comercializar seus produtos fora dos limites municipais. </w:t>
      </w:r>
    </w:p>
    <w:p w:rsidR="0055097C" w:rsidRPr="00684C62" w:rsidRDefault="0055097C" w:rsidP="0055097C">
      <w:pPr>
        <w:spacing w:before="120" w:line="360" w:lineRule="auto"/>
        <w:jc w:val="both"/>
      </w:pPr>
      <w:r w:rsidRPr="00684C62">
        <w:t xml:space="preserve">                        Cumpre ressaltar que, além da necessidade evidente do aumento da carga horária de trabalho semana</w:t>
      </w:r>
      <w:r w:rsidR="0030717E">
        <w:t>l, há, também, receptividade do servidor que exerce</w:t>
      </w:r>
      <w:r w:rsidRPr="00684C62">
        <w:t xml:space="preserve"> a função em ter sua carga horária aumentada, a fim de cumprir com maior presteza e eficiência as atribuições de seu cargo, </w:t>
      </w:r>
      <w:r w:rsidRPr="00684C62">
        <w:lastRenderedPageBreak/>
        <w:t xml:space="preserve">sem perder de vista o efetivo controle de abates que vem ocorrendo no âmbito municipal priorizando a saúde da população com o adequado acompanhamento, tudo consoante justificativa inserta no </w:t>
      </w:r>
      <w:r w:rsidR="0030717E">
        <w:t xml:space="preserve">Ofício nº 001/2022/SADEMA </w:t>
      </w:r>
      <w:r w:rsidRPr="00684C62">
        <w:t>que se anexa ao presente projeto de lei como se nele estivessem transcrito..</w:t>
      </w:r>
    </w:p>
    <w:p w:rsidR="0055097C" w:rsidRDefault="0055097C" w:rsidP="0055097C">
      <w:pPr>
        <w:tabs>
          <w:tab w:val="left" w:pos="1418"/>
        </w:tabs>
        <w:spacing w:before="120" w:line="360" w:lineRule="auto"/>
        <w:jc w:val="both"/>
      </w:pPr>
      <w:r w:rsidRPr="00684C62">
        <w:t xml:space="preserve">                        Como </w:t>
      </w:r>
      <w:r w:rsidR="002B586E" w:rsidRPr="002B586E">
        <w:t>medida de compensação</w:t>
      </w:r>
      <w:r w:rsidRPr="00684C62">
        <w:t>à despesa ora majorad</w:t>
      </w:r>
      <w:r w:rsidR="0030717E">
        <w:t>a, propomos a extinção de uma</w:t>
      </w:r>
      <w:r w:rsidRPr="00684C62">
        <w:t xml:space="preserve"> vaga do cargo efetivo de Operário.</w:t>
      </w:r>
    </w:p>
    <w:p w:rsidR="00495167" w:rsidRPr="00684C62" w:rsidRDefault="00495167" w:rsidP="00495167">
      <w:pPr>
        <w:spacing w:before="120" w:line="360" w:lineRule="auto"/>
        <w:ind w:firstLine="1418"/>
        <w:jc w:val="both"/>
      </w:pPr>
      <w:r w:rsidRPr="00684C62">
        <w:t xml:space="preserve">Segue anexa a Estimativa do Impacto Orçamentário-Financeiro demonstrando a possibilidade de atender à despesa decorrente da majoração de carga horária pretendida com sua correspondente remuneração à categoria funcional de veterinário por meio deste Projeto de Lei. </w:t>
      </w:r>
    </w:p>
    <w:p w:rsidR="0055097C" w:rsidRPr="00684C62" w:rsidRDefault="0055097C" w:rsidP="0055097C">
      <w:pPr>
        <w:spacing w:before="120" w:line="360" w:lineRule="auto"/>
        <w:jc w:val="both"/>
      </w:pPr>
      <w:r w:rsidRPr="00684C62">
        <w:t xml:space="preserve">                        Devido à importância desta matéria e o evidente interesse público, solicitamos que o presente projeto seja analisado e votado por esta Casa, nos termos da Lei Orgânica Municipal, e colocamos a Secretaria Municipal </w:t>
      </w:r>
      <w:r w:rsidR="0030717E">
        <w:t xml:space="preserve">Agricultura, Desenvolvimento econômico </w:t>
      </w:r>
      <w:r w:rsidRPr="00684C62">
        <w:t>e Meio Ambiente à disposição para esclarecimentos acerca da matéria.</w:t>
      </w:r>
    </w:p>
    <w:p w:rsidR="0055097C" w:rsidRPr="00684C62" w:rsidRDefault="0055097C" w:rsidP="0055097C">
      <w:pPr>
        <w:spacing w:before="120"/>
        <w:jc w:val="center"/>
      </w:pPr>
    </w:p>
    <w:p w:rsidR="0055097C" w:rsidRPr="00684C62" w:rsidRDefault="0055097C" w:rsidP="0055097C">
      <w:pPr>
        <w:spacing w:before="120"/>
        <w:jc w:val="center"/>
      </w:pPr>
    </w:p>
    <w:p w:rsidR="0055097C" w:rsidRPr="00684C62" w:rsidRDefault="0055097C" w:rsidP="0055097C">
      <w:pPr>
        <w:spacing w:before="120"/>
        <w:jc w:val="center"/>
      </w:pPr>
    </w:p>
    <w:p w:rsidR="00866A6B" w:rsidRPr="00684C62" w:rsidRDefault="00866A6B" w:rsidP="00866A6B">
      <w:pPr>
        <w:pStyle w:val="Ttulo2"/>
        <w:spacing w:line="240" w:lineRule="auto"/>
        <w:ind w:left="5398"/>
        <w:rPr>
          <w:rFonts w:ascii="Times New Roman" w:hAnsi="Times New Roman" w:cs="Times New Roman"/>
          <w:sz w:val="24"/>
          <w:szCs w:val="24"/>
        </w:rPr>
      </w:pPr>
      <w:r w:rsidRPr="00684C62">
        <w:rPr>
          <w:rFonts w:ascii="Times New Roman" w:hAnsi="Times New Roman" w:cs="Times New Roman"/>
          <w:sz w:val="24"/>
          <w:szCs w:val="24"/>
        </w:rPr>
        <w:t>ZIÂNIA MARIA BOLZAN,</w:t>
      </w:r>
    </w:p>
    <w:p w:rsidR="00866A6B" w:rsidRPr="00684C62" w:rsidRDefault="00866A6B" w:rsidP="001A6FC7">
      <w:pPr>
        <w:ind w:left="5398"/>
        <w:rPr>
          <w:lang w:val="pt-PT"/>
        </w:rPr>
      </w:pPr>
      <w:r w:rsidRPr="00684C62">
        <w:rPr>
          <w:lang w:val="pt-PT"/>
        </w:rPr>
        <w:t>Prefeita.</w:t>
      </w:r>
    </w:p>
    <w:p w:rsidR="00B774DE" w:rsidRPr="00684C62" w:rsidRDefault="00B774DE"/>
    <w:sectPr w:rsidR="00B774DE" w:rsidRPr="00684C62" w:rsidSect="00502BDA">
      <w:headerReference w:type="default" r:id="rId7"/>
      <w:pgSz w:w="11907" w:h="16840" w:code="9"/>
      <w:pgMar w:top="1701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7524" w:rsidRDefault="002F7524">
      <w:r>
        <w:separator/>
      </w:r>
    </w:p>
  </w:endnote>
  <w:endnote w:type="continuationSeparator" w:id="1">
    <w:p w:rsidR="002F7524" w:rsidRDefault="002F75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7524" w:rsidRDefault="002F7524">
      <w:r>
        <w:separator/>
      </w:r>
    </w:p>
  </w:footnote>
  <w:footnote w:type="continuationSeparator" w:id="1">
    <w:p w:rsidR="002F7524" w:rsidRDefault="002F75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524" w:rsidRDefault="002F7524">
    <w:pPr>
      <w:pStyle w:val="Cabealho"/>
      <w:rPr>
        <w:sz w:val="32"/>
        <w:szCs w:val="40"/>
      </w:rPr>
    </w:pPr>
    <w:r>
      <w:rPr>
        <w:noProof/>
        <w:sz w:val="32"/>
        <w:szCs w:val="4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-36pt;margin-top:0;width:1in;height:65.2pt;z-index:251660288">
          <v:imagedata r:id="rId1" o:title="brasão"/>
        </v:shape>
      </w:pict>
    </w:r>
    <w:r>
      <w:rPr>
        <w:sz w:val="32"/>
        <w:szCs w:val="40"/>
      </w:rPr>
      <w:t xml:space="preserve">                PREFEITURA MUNICIPAL DE SÃO PEDRO DO SUL</w:t>
    </w:r>
  </w:p>
  <w:p w:rsidR="002F7524" w:rsidRDefault="002F7524">
    <w:pPr>
      <w:pStyle w:val="Cabealho"/>
      <w:jc w:val="center"/>
      <w:rPr>
        <w:szCs w:val="40"/>
      </w:rPr>
    </w:pPr>
    <w:r>
      <w:rPr>
        <w:szCs w:val="40"/>
      </w:rPr>
      <w:t>CNPJ: 87.489.910/0001-68</w:t>
    </w:r>
  </w:p>
  <w:p w:rsidR="002F7524" w:rsidRDefault="002F7524">
    <w:pPr>
      <w:pStyle w:val="Cabealho"/>
      <w:jc w:val="center"/>
      <w:rPr>
        <w:szCs w:val="40"/>
      </w:rPr>
    </w:pPr>
    <w:r>
      <w:rPr>
        <w:szCs w:val="40"/>
      </w:rPr>
      <w:t>Rua Floriano Peixoto, 222    CEP 97400-000 – São Pedro do Sul - RS</w:t>
    </w:r>
  </w:p>
  <w:p w:rsidR="002F7524" w:rsidRDefault="002F7524">
    <w:pPr>
      <w:pStyle w:val="Cabealho"/>
      <w:jc w:val="center"/>
      <w:rPr>
        <w:szCs w:val="40"/>
      </w:rPr>
    </w:pPr>
    <w:r>
      <w:rPr>
        <w:szCs w:val="40"/>
      </w:rPr>
      <w:t>Fone/Fax (55) 3276-1085</w:t>
    </w:r>
  </w:p>
  <w:p w:rsidR="002F7524" w:rsidRDefault="002F7524">
    <w:pPr>
      <w:pStyle w:val="Cabealho"/>
      <w:jc w:val="center"/>
      <w:rPr>
        <w:szCs w:val="40"/>
      </w:rPr>
    </w:pPr>
    <w:r w:rsidRPr="0018459D">
      <w:rPr>
        <w:noProof/>
        <w:sz w:val="20"/>
        <w:szCs w:val="40"/>
      </w:rPr>
      <w:pict>
        <v:line id="_x0000_s1026" style="position:absolute;left:0;text-align:left;z-index:251661312" from="-36pt,6.8pt" to="459pt,6.8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D1D83"/>
    <w:multiLevelType w:val="hybridMultilevel"/>
    <w:tmpl w:val="B78E3F46"/>
    <w:lvl w:ilvl="0" w:tplc="924E476E">
      <w:start w:val="1"/>
      <w:numFmt w:val="upperLetter"/>
      <w:lvlText w:val="%1)"/>
      <w:lvlJc w:val="left"/>
      <w:pPr>
        <w:tabs>
          <w:tab w:val="num" w:pos="-142"/>
        </w:tabs>
        <w:ind w:left="644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C746A92"/>
    <w:multiLevelType w:val="hybridMultilevel"/>
    <w:tmpl w:val="6A689AD8"/>
    <w:lvl w:ilvl="0" w:tplc="E100651C">
      <w:start w:val="1"/>
      <w:numFmt w:val="upperLetter"/>
      <w:lvlText w:val="%1)"/>
      <w:lvlJc w:val="left"/>
      <w:pPr>
        <w:tabs>
          <w:tab w:val="num" w:pos="-66"/>
        </w:tabs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516"/>
        </w:tabs>
        <w:ind w:left="1516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236"/>
        </w:tabs>
        <w:ind w:left="2236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56"/>
        </w:tabs>
        <w:ind w:left="2956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76"/>
        </w:tabs>
        <w:ind w:left="3676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96"/>
        </w:tabs>
        <w:ind w:left="4396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16"/>
        </w:tabs>
        <w:ind w:left="5116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36"/>
        </w:tabs>
        <w:ind w:left="5836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56"/>
        </w:tabs>
        <w:ind w:left="6556" w:hanging="180"/>
      </w:pPr>
    </w:lvl>
  </w:abstractNum>
  <w:abstractNum w:abstractNumId="2">
    <w:nsid w:val="540C0D16"/>
    <w:multiLevelType w:val="hybridMultilevel"/>
    <w:tmpl w:val="7C600966"/>
    <w:lvl w:ilvl="0" w:tplc="924E476E">
      <w:start w:val="1"/>
      <w:numFmt w:val="upperLetter"/>
      <w:lvlText w:val="%1)"/>
      <w:lvlJc w:val="left"/>
      <w:pPr>
        <w:tabs>
          <w:tab w:val="num" w:pos="-142"/>
        </w:tabs>
        <w:ind w:left="644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B5D7CAC"/>
    <w:multiLevelType w:val="hybridMultilevel"/>
    <w:tmpl w:val="391C4ABA"/>
    <w:lvl w:ilvl="0" w:tplc="E8E435E0">
      <w:start w:val="1"/>
      <w:numFmt w:val="upperLetter"/>
      <w:lvlText w:val="%1)"/>
      <w:lvlJc w:val="left"/>
      <w:pPr>
        <w:tabs>
          <w:tab w:val="num" w:pos="-76"/>
        </w:tabs>
        <w:ind w:left="644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55097C"/>
    <w:rsid w:val="000B63C2"/>
    <w:rsid w:val="000F3158"/>
    <w:rsid w:val="0018459D"/>
    <w:rsid w:val="00190896"/>
    <w:rsid w:val="001A6FC7"/>
    <w:rsid w:val="001F72F8"/>
    <w:rsid w:val="002B586E"/>
    <w:rsid w:val="002D7D4B"/>
    <w:rsid w:val="002F7524"/>
    <w:rsid w:val="0030717E"/>
    <w:rsid w:val="00394EC6"/>
    <w:rsid w:val="00495167"/>
    <w:rsid w:val="00502BDA"/>
    <w:rsid w:val="0055097C"/>
    <w:rsid w:val="00684C62"/>
    <w:rsid w:val="008600C6"/>
    <w:rsid w:val="00866A6B"/>
    <w:rsid w:val="00866F24"/>
    <w:rsid w:val="008B1F22"/>
    <w:rsid w:val="009A0ED0"/>
    <w:rsid w:val="00B774DE"/>
    <w:rsid w:val="00C279B8"/>
    <w:rsid w:val="00D71F80"/>
    <w:rsid w:val="00D85194"/>
    <w:rsid w:val="00E533A9"/>
    <w:rsid w:val="00EC3980"/>
    <w:rsid w:val="00FA69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09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55097C"/>
    <w:pPr>
      <w:keepNext/>
      <w:spacing w:line="240" w:lineRule="atLeast"/>
      <w:jc w:val="center"/>
      <w:outlineLvl w:val="1"/>
    </w:pPr>
    <w:rPr>
      <w:rFonts w:ascii="Arial" w:hAnsi="Arial" w:cs="Arial"/>
      <w:b/>
      <w:sz w:val="20"/>
      <w:szCs w:val="22"/>
      <w:lang w:val="pt-PT"/>
    </w:rPr>
  </w:style>
  <w:style w:type="paragraph" w:styleId="Ttulo3">
    <w:name w:val="heading 3"/>
    <w:basedOn w:val="Normal"/>
    <w:next w:val="Normal"/>
    <w:link w:val="Ttulo3Char"/>
    <w:qFormat/>
    <w:rsid w:val="0055097C"/>
    <w:pPr>
      <w:keepNext/>
      <w:spacing w:line="240" w:lineRule="atLeast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55097C"/>
    <w:rPr>
      <w:rFonts w:ascii="Arial" w:eastAsia="Times New Roman" w:hAnsi="Arial" w:cs="Arial"/>
      <w:b/>
      <w:sz w:val="20"/>
      <w:lang w:val="pt-PT" w:eastAsia="pt-BR"/>
    </w:rPr>
  </w:style>
  <w:style w:type="character" w:customStyle="1" w:styleId="Ttulo3Char">
    <w:name w:val="Título 3 Char"/>
    <w:basedOn w:val="Fontepargpadro"/>
    <w:link w:val="Ttulo3"/>
    <w:rsid w:val="0055097C"/>
    <w:rPr>
      <w:rFonts w:ascii="Arial" w:eastAsia="Times New Roman" w:hAnsi="Arial" w:cs="Arial"/>
      <w:b/>
      <w:bCs/>
      <w:lang w:eastAsia="pt-BR"/>
    </w:rPr>
  </w:style>
  <w:style w:type="paragraph" w:styleId="Cabealho">
    <w:name w:val="header"/>
    <w:basedOn w:val="Normal"/>
    <w:link w:val="CabealhoChar"/>
    <w:rsid w:val="0055097C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55097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55097C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849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São Pedro do Sul</Company>
  <LinksUpToDate>false</LinksUpToDate>
  <CharactersWithSpaces>5425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de Educação</dc:creator>
  <cp:lastModifiedBy>Secretaria de Educação</cp:lastModifiedBy>
  <cp:revision>6</cp:revision>
  <cp:lastPrinted>2022-01-31T15:25:00Z</cp:lastPrinted>
  <dcterms:created xsi:type="dcterms:W3CDTF">2022-01-28T16:22:00Z</dcterms:created>
  <dcterms:modified xsi:type="dcterms:W3CDTF">2022-01-31T15:29:00Z</dcterms:modified>
</cp:coreProperties>
</file>